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E4919F" w14:textId="77777777" w:rsidR="00405294" w:rsidRPr="00DC5891" w:rsidRDefault="00405294" w:rsidP="00405294">
      <w:pPr>
        <w:jc w:val="center"/>
        <w:rPr>
          <w:rFonts w:ascii="Times New Roman" w:eastAsia="標楷體" w:hAnsi="Times New Roman" w:cs="Times New Roman"/>
          <w:b/>
          <w:sz w:val="36"/>
          <w:szCs w:val="36"/>
        </w:rPr>
      </w:pPr>
      <w:r w:rsidRPr="00DC5891">
        <w:rPr>
          <w:rFonts w:ascii="Times New Roman" w:eastAsia="標楷體" w:hAnsi="Times New Roman" w:cs="Times New Roman"/>
          <w:b/>
          <w:sz w:val="36"/>
          <w:szCs w:val="36"/>
        </w:rPr>
        <w:t>台灣基督長老教會總會教會與社會委員會</w:t>
      </w:r>
    </w:p>
    <w:p w14:paraId="254038F8" w14:textId="2592739D" w:rsidR="006C08FF" w:rsidRPr="00DC5891" w:rsidRDefault="00405294" w:rsidP="00405294">
      <w:pPr>
        <w:jc w:val="center"/>
        <w:rPr>
          <w:rFonts w:ascii="Times New Roman" w:eastAsia="標楷體" w:hAnsi="Times New Roman" w:cs="Times New Roman"/>
        </w:rPr>
      </w:pPr>
      <w:r w:rsidRPr="00DC5891">
        <w:rPr>
          <w:rFonts w:ascii="Times New Roman" w:eastAsia="標楷體" w:hAnsi="Times New Roman" w:cs="Times New Roman"/>
          <w:b/>
          <w:sz w:val="36"/>
          <w:szCs w:val="36"/>
        </w:rPr>
        <w:t>國際會議報告書</w:t>
      </w:r>
    </w:p>
    <w:p w14:paraId="606E0743" w14:textId="51D9C6C5" w:rsidR="006C08FF" w:rsidRPr="00DC5891" w:rsidRDefault="006C08FF" w:rsidP="006C08FF">
      <w:pPr>
        <w:jc w:val="right"/>
        <w:rPr>
          <w:rFonts w:ascii="Times New Roman" w:eastAsia="標楷體" w:hAnsi="Times New Roman" w:cs="Times New Roman"/>
        </w:rPr>
      </w:pPr>
      <w:r w:rsidRPr="00DC5891">
        <w:rPr>
          <w:rFonts w:ascii="Times New Roman" w:eastAsia="標楷體" w:hAnsi="Times New Roman" w:cs="Times New Roman"/>
        </w:rPr>
        <w:t>完成日期：</w:t>
      </w:r>
      <w:r w:rsidRPr="00DC5891">
        <w:rPr>
          <w:rFonts w:ascii="Times New Roman" w:eastAsia="標楷體" w:hAnsi="Times New Roman" w:cs="Times New Roman"/>
        </w:rPr>
        <w:t>2022/11/1</w:t>
      </w:r>
    </w:p>
    <w:p w14:paraId="03BBE1ED" w14:textId="05444FD8" w:rsidR="006C08FF" w:rsidRPr="00DC5891" w:rsidRDefault="006C08FF" w:rsidP="006C08FF">
      <w:pPr>
        <w:jc w:val="right"/>
        <w:rPr>
          <w:rFonts w:ascii="Times New Roman" w:eastAsia="標楷體" w:hAnsi="Times New Roman" w:cs="Times New Roman"/>
        </w:rPr>
      </w:pPr>
      <w:r w:rsidRPr="00DC5891">
        <w:rPr>
          <w:rFonts w:ascii="Times New Roman" w:eastAsia="標楷體" w:hAnsi="Times New Roman" w:cs="Times New Roman"/>
        </w:rPr>
        <w:t>報告者：</w:t>
      </w:r>
      <w:proofErr w:type="gramStart"/>
      <w:r w:rsidRPr="00DC5891">
        <w:rPr>
          <w:rFonts w:ascii="Times New Roman" w:eastAsia="標楷體" w:hAnsi="Times New Roman" w:cs="Times New Roman"/>
        </w:rPr>
        <w:t>許妝莊</w:t>
      </w:r>
      <w:proofErr w:type="gramEnd"/>
      <w:r w:rsidR="00A83EC7" w:rsidRPr="00DC5891">
        <w:rPr>
          <w:rFonts w:ascii="Times New Roman" w:eastAsia="標楷體" w:hAnsi="Times New Roman" w:cs="Times New Roman"/>
        </w:rPr>
        <w:t>（濟南教會</w:t>
      </w:r>
      <w:r w:rsidR="00392FFA" w:rsidRPr="00DC5891">
        <w:rPr>
          <w:rFonts w:ascii="Times New Roman" w:eastAsia="標楷體" w:hAnsi="Times New Roman" w:cs="Times New Roman"/>
        </w:rPr>
        <w:t>會員</w:t>
      </w:r>
      <w:r w:rsidR="00A83EC7" w:rsidRPr="00DC5891">
        <w:rPr>
          <w:rFonts w:ascii="Times New Roman" w:eastAsia="標楷體" w:hAnsi="Times New Roman" w:cs="Times New Roman"/>
        </w:rPr>
        <w:t>）</w:t>
      </w:r>
    </w:p>
    <w:p w14:paraId="5C4CE333" w14:textId="2C0828BF" w:rsidR="00B3363D" w:rsidRPr="00DC5891" w:rsidRDefault="006C08FF" w:rsidP="006C08FF">
      <w:pPr>
        <w:rPr>
          <w:rFonts w:ascii="Times New Roman" w:eastAsia="標楷體" w:hAnsi="Times New Roman" w:cs="Times New Roman"/>
        </w:rPr>
      </w:pPr>
      <w:r w:rsidRPr="00DC5891">
        <w:rPr>
          <w:rFonts w:ascii="Times New Roman" w:eastAsia="標楷體" w:hAnsi="Times New Roman" w:cs="Times New Roman"/>
          <w:b/>
          <w:bCs/>
        </w:rPr>
        <w:t>會議名稱</w:t>
      </w:r>
      <w:r w:rsidRPr="00DC5891">
        <w:rPr>
          <w:rFonts w:ascii="Times New Roman" w:eastAsia="標楷體" w:hAnsi="Times New Roman" w:cs="Times New Roman"/>
          <w:b/>
          <w:bCs/>
        </w:rPr>
        <w:t xml:space="preserve">                                              </w:t>
      </w:r>
      <w:r w:rsidRPr="00DC5891">
        <w:rPr>
          <w:rFonts w:ascii="Times New Roman" w:eastAsia="標楷體" w:hAnsi="Times New Roman" w:cs="Times New Roman"/>
        </w:rPr>
        <w:br/>
      </w:r>
      <w:r w:rsidR="00B3363D" w:rsidRPr="00DC5891">
        <w:rPr>
          <w:rFonts w:ascii="Times New Roman" w:eastAsia="標楷體" w:hAnsi="Times New Roman" w:cs="Times New Roman"/>
        </w:rPr>
        <w:t>亞太性別實踐社群</w:t>
      </w:r>
      <w:r w:rsidR="009477B0" w:rsidRPr="00DC5891">
        <w:rPr>
          <w:rFonts w:ascii="Times New Roman" w:eastAsia="標楷體" w:hAnsi="Times New Roman" w:cs="Times New Roman"/>
        </w:rPr>
        <w:t>會議</w:t>
      </w:r>
      <w:r w:rsidR="00CD7AD2" w:rsidRPr="00DC5891">
        <w:rPr>
          <w:rFonts w:ascii="Times New Roman" w:eastAsia="標楷體" w:hAnsi="Times New Roman" w:cs="Times New Roman"/>
        </w:rPr>
        <w:t>（</w:t>
      </w:r>
      <w:r w:rsidR="00CD7AD2" w:rsidRPr="00DC5891">
        <w:rPr>
          <w:rFonts w:ascii="Times New Roman" w:eastAsia="標楷體" w:hAnsi="Times New Roman" w:cs="Times New Roman"/>
        </w:rPr>
        <w:t>Asia-Pacific Gender Community of Practice</w:t>
      </w:r>
      <w:r w:rsidR="00CD7AD2" w:rsidRPr="00DC5891">
        <w:rPr>
          <w:rFonts w:ascii="Times New Roman" w:eastAsia="標楷體" w:hAnsi="Times New Roman" w:cs="Times New Roman"/>
        </w:rPr>
        <w:t>）</w:t>
      </w:r>
    </w:p>
    <w:p w14:paraId="0ED84893" w14:textId="24CFF634" w:rsidR="006C08FF" w:rsidRPr="00DC5891" w:rsidRDefault="006C08FF" w:rsidP="006C08FF">
      <w:pPr>
        <w:rPr>
          <w:rFonts w:ascii="Times New Roman" w:eastAsia="標楷體" w:hAnsi="Times New Roman" w:cs="Times New Roman"/>
          <w:b/>
          <w:bCs/>
        </w:rPr>
      </w:pPr>
      <w:r w:rsidRPr="00DC5891">
        <w:rPr>
          <w:rFonts w:ascii="Times New Roman" w:eastAsia="標楷體" w:hAnsi="Times New Roman" w:cs="Times New Roman"/>
          <w:b/>
          <w:bCs/>
        </w:rPr>
        <w:t>主辦單位</w:t>
      </w:r>
    </w:p>
    <w:p w14:paraId="5924F05F" w14:textId="0EB5250C" w:rsidR="006C08FF" w:rsidRPr="00DC5891" w:rsidRDefault="006C08FF" w:rsidP="006C08FF">
      <w:pPr>
        <w:rPr>
          <w:rFonts w:ascii="Times New Roman" w:eastAsia="標楷體" w:hAnsi="Times New Roman" w:cs="Times New Roman"/>
        </w:rPr>
      </w:pPr>
      <w:r w:rsidRPr="00DC5891">
        <w:rPr>
          <w:rFonts w:ascii="Times New Roman" w:eastAsia="標楷體" w:hAnsi="Times New Roman" w:cs="Times New Roman"/>
        </w:rPr>
        <w:t>ACT Gender Justice</w:t>
      </w:r>
      <w:r w:rsidR="004249F3" w:rsidRPr="00DC5891">
        <w:rPr>
          <w:rFonts w:ascii="Times New Roman" w:eastAsia="標楷體" w:hAnsi="Times New Roman" w:cs="Times New Roman"/>
        </w:rPr>
        <w:t xml:space="preserve"> </w:t>
      </w:r>
      <w:proofErr w:type="spellStart"/>
      <w:r w:rsidR="004249F3" w:rsidRPr="00DC5891">
        <w:rPr>
          <w:rFonts w:ascii="Times New Roman" w:eastAsia="標楷體" w:hAnsi="Times New Roman" w:cs="Times New Roman"/>
        </w:rPr>
        <w:t>Programme</w:t>
      </w:r>
      <w:proofErr w:type="spellEnd"/>
    </w:p>
    <w:p w14:paraId="2E04548C" w14:textId="4AC311D9" w:rsidR="006C08FF" w:rsidRPr="00DC5891" w:rsidRDefault="006C08FF" w:rsidP="006C08FF">
      <w:pPr>
        <w:rPr>
          <w:rFonts w:ascii="Times New Roman" w:eastAsia="標楷體" w:hAnsi="Times New Roman" w:cs="Times New Roman"/>
          <w:b/>
          <w:bCs/>
        </w:rPr>
      </w:pPr>
      <w:r w:rsidRPr="00DC5891">
        <w:rPr>
          <w:rFonts w:ascii="Times New Roman" w:eastAsia="標楷體" w:hAnsi="Times New Roman" w:cs="Times New Roman"/>
          <w:b/>
          <w:bCs/>
        </w:rPr>
        <w:t>會議時間</w:t>
      </w:r>
    </w:p>
    <w:p w14:paraId="00BB9A37" w14:textId="2DAB6F0C" w:rsidR="006C08FF" w:rsidRPr="00DC5891" w:rsidRDefault="006C08FF" w:rsidP="006C08FF">
      <w:pPr>
        <w:rPr>
          <w:rFonts w:ascii="Times New Roman" w:eastAsia="標楷體" w:hAnsi="Times New Roman" w:cs="Times New Roman"/>
        </w:rPr>
      </w:pPr>
      <w:r w:rsidRPr="00DC5891">
        <w:rPr>
          <w:rFonts w:ascii="Times New Roman" w:eastAsia="標楷體" w:hAnsi="Times New Roman" w:cs="Times New Roman"/>
        </w:rPr>
        <w:t>2022/9/27-29</w:t>
      </w:r>
    </w:p>
    <w:p w14:paraId="63F4F05E" w14:textId="635DCE0F" w:rsidR="006C08FF" w:rsidRPr="00DC5891" w:rsidRDefault="006C08FF" w:rsidP="006C08FF">
      <w:pPr>
        <w:rPr>
          <w:rFonts w:ascii="Times New Roman" w:eastAsia="標楷體" w:hAnsi="Times New Roman" w:cs="Times New Roman"/>
          <w:b/>
          <w:bCs/>
        </w:rPr>
      </w:pPr>
      <w:r w:rsidRPr="00DC5891">
        <w:rPr>
          <w:rFonts w:ascii="Times New Roman" w:eastAsia="標楷體" w:hAnsi="Times New Roman" w:cs="Times New Roman"/>
          <w:b/>
          <w:bCs/>
        </w:rPr>
        <w:t>會議地點</w:t>
      </w:r>
    </w:p>
    <w:p w14:paraId="2D947130" w14:textId="330E650F" w:rsidR="00B3363D" w:rsidRPr="00DC5891" w:rsidRDefault="006C08FF" w:rsidP="006C08FF">
      <w:pPr>
        <w:rPr>
          <w:rFonts w:ascii="Times New Roman" w:eastAsia="標楷體" w:hAnsi="Times New Roman" w:cs="Times New Roman"/>
        </w:rPr>
      </w:pPr>
      <w:r w:rsidRPr="00DC5891">
        <w:rPr>
          <w:rFonts w:ascii="Times New Roman" w:eastAsia="標楷體" w:hAnsi="Times New Roman" w:cs="Times New Roman"/>
        </w:rPr>
        <w:t>實體</w:t>
      </w:r>
      <w:r w:rsidR="00EE5FED" w:rsidRPr="00DC5891">
        <w:rPr>
          <w:rFonts w:ascii="Times New Roman" w:eastAsia="標楷體" w:hAnsi="Times New Roman" w:cs="Times New Roman"/>
        </w:rPr>
        <w:t>會議</w:t>
      </w:r>
      <w:r w:rsidRPr="00DC5891">
        <w:rPr>
          <w:rFonts w:ascii="Times New Roman" w:eastAsia="標楷體" w:hAnsi="Times New Roman" w:cs="Times New Roman"/>
        </w:rPr>
        <w:t>：</w:t>
      </w:r>
      <w:r w:rsidR="00B3363D" w:rsidRPr="00DC5891">
        <w:rPr>
          <w:rFonts w:ascii="Times New Roman" w:eastAsia="標楷體" w:hAnsi="Times New Roman" w:cs="Times New Roman"/>
        </w:rPr>
        <w:t>印尼</w:t>
      </w:r>
      <w:proofErr w:type="gramStart"/>
      <w:r w:rsidR="00B3363D" w:rsidRPr="00DC5891">
        <w:rPr>
          <w:rFonts w:ascii="Times New Roman" w:eastAsia="標楷體" w:hAnsi="Times New Roman" w:cs="Times New Roman"/>
        </w:rPr>
        <w:t>峇</w:t>
      </w:r>
      <w:proofErr w:type="gramEnd"/>
      <w:r w:rsidR="00B3363D" w:rsidRPr="00DC5891">
        <w:rPr>
          <w:rFonts w:ascii="Times New Roman" w:eastAsia="標楷體" w:hAnsi="Times New Roman" w:cs="Times New Roman"/>
        </w:rPr>
        <w:t>里島</w:t>
      </w:r>
      <w:r w:rsidR="00B3363D" w:rsidRPr="00DC5891">
        <w:rPr>
          <w:rFonts w:ascii="Times New Roman" w:eastAsia="標楷體" w:hAnsi="Times New Roman" w:cs="Times New Roman"/>
        </w:rPr>
        <w:t xml:space="preserve"> </w:t>
      </w:r>
    </w:p>
    <w:p w14:paraId="3FD871AA" w14:textId="7A3203D1" w:rsidR="009D4C60" w:rsidRPr="00DC5891" w:rsidRDefault="006C08FF" w:rsidP="006C08FF">
      <w:pPr>
        <w:rPr>
          <w:rFonts w:ascii="Times New Roman" w:eastAsia="標楷體" w:hAnsi="Times New Roman" w:cs="Times New Roman"/>
        </w:rPr>
      </w:pPr>
      <w:proofErr w:type="gramStart"/>
      <w:r w:rsidRPr="00DC5891">
        <w:rPr>
          <w:rFonts w:ascii="Times New Roman" w:eastAsia="標楷體" w:hAnsi="Times New Roman" w:cs="Times New Roman"/>
        </w:rPr>
        <w:t>線上會議</w:t>
      </w:r>
      <w:proofErr w:type="gramEnd"/>
      <w:r w:rsidRPr="00DC5891">
        <w:rPr>
          <w:rFonts w:ascii="Times New Roman" w:eastAsia="標楷體" w:hAnsi="Times New Roman" w:cs="Times New Roman"/>
        </w:rPr>
        <w:t>：第二場與第五場</w:t>
      </w:r>
      <w:r w:rsidR="00A83EC7" w:rsidRPr="00DC5891">
        <w:rPr>
          <w:rFonts w:ascii="Times New Roman" w:eastAsia="標楷體" w:hAnsi="Times New Roman" w:cs="Times New Roman"/>
        </w:rPr>
        <w:t>（本次報告）</w:t>
      </w:r>
    </w:p>
    <w:p w14:paraId="76EE8E84" w14:textId="6DD20DF2" w:rsidR="0070389E" w:rsidRPr="00DC5891" w:rsidRDefault="0070389E" w:rsidP="006C08FF">
      <w:pPr>
        <w:rPr>
          <w:rFonts w:ascii="Times New Roman" w:eastAsia="標楷體" w:hAnsi="Times New Roman" w:cs="Times New Roman"/>
          <w:b/>
          <w:bCs/>
        </w:rPr>
      </w:pPr>
      <w:r w:rsidRPr="00DC5891">
        <w:rPr>
          <w:rFonts w:ascii="Times New Roman" w:eastAsia="標楷體" w:hAnsi="Times New Roman" w:cs="Times New Roman"/>
          <w:b/>
          <w:bCs/>
        </w:rPr>
        <w:t>參與國家</w:t>
      </w:r>
    </w:p>
    <w:p w14:paraId="2E6DFA92" w14:textId="32BC1E56" w:rsidR="0070389E" w:rsidRPr="00DC5891" w:rsidRDefault="0070389E" w:rsidP="006C08FF">
      <w:pPr>
        <w:rPr>
          <w:rFonts w:ascii="Times New Roman" w:eastAsia="標楷體" w:hAnsi="Times New Roman" w:cs="Times New Roman"/>
        </w:rPr>
      </w:pPr>
      <w:r w:rsidRPr="00DC5891">
        <w:rPr>
          <w:rFonts w:ascii="Times New Roman" w:eastAsia="標楷體" w:hAnsi="Times New Roman" w:cs="Times New Roman"/>
        </w:rPr>
        <w:t>台灣、日本、</w:t>
      </w:r>
      <w:r w:rsidR="00E83C7C" w:rsidRPr="00DC5891">
        <w:rPr>
          <w:rFonts w:ascii="Times New Roman" w:eastAsia="標楷體" w:hAnsi="Times New Roman" w:cs="Times New Roman"/>
        </w:rPr>
        <w:t>香港、</w:t>
      </w:r>
      <w:r w:rsidRPr="00DC5891">
        <w:rPr>
          <w:rFonts w:ascii="Times New Roman" w:eastAsia="標楷體" w:hAnsi="Times New Roman" w:cs="Times New Roman"/>
        </w:rPr>
        <w:t>印度、印尼、泰國、索羅門群島等亞洲太平洋地區國家</w:t>
      </w:r>
    </w:p>
    <w:p w14:paraId="74FF653D" w14:textId="4DDC2A49" w:rsidR="008855CA" w:rsidRPr="00DC5891" w:rsidRDefault="00B3363D">
      <w:pPr>
        <w:rPr>
          <w:rFonts w:ascii="Times New Roman" w:eastAsia="標楷體" w:hAnsi="Times New Roman" w:cs="Times New Roman"/>
          <w:b/>
          <w:bCs/>
        </w:rPr>
      </w:pPr>
      <w:r w:rsidRPr="00DC5891">
        <w:rPr>
          <w:rFonts w:ascii="Times New Roman" w:eastAsia="標楷體" w:hAnsi="Times New Roman" w:cs="Times New Roman"/>
          <w:b/>
          <w:bCs/>
        </w:rPr>
        <w:t>會議目標</w:t>
      </w:r>
    </w:p>
    <w:p w14:paraId="45AC3CC3" w14:textId="67D8B2BB" w:rsidR="00963365" w:rsidRPr="00DC5891" w:rsidRDefault="00963365" w:rsidP="00963365">
      <w:pPr>
        <w:pStyle w:val="a3"/>
        <w:numPr>
          <w:ilvl w:val="0"/>
          <w:numId w:val="1"/>
        </w:numPr>
        <w:ind w:leftChars="0"/>
        <w:rPr>
          <w:rFonts w:ascii="Times New Roman" w:eastAsia="標楷體" w:hAnsi="Times New Roman" w:cs="Times New Roman"/>
        </w:rPr>
      </w:pPr>
      <w:r w:rsidRPr="00DC5891">
        <w:rPr>
          <w:rFonts w:ascii="Times New Roman" w:eastAsia="標楷體" w:hAnsi="Times New Roman" w:cs="Times New Roman"/>
        </w:rPr>
        <w:t>強化</w:t>
      </w:r>
      <w:r w:rsidR="00B3363D" w:rsidRPr="00DC5891">
        <w:rPr>
          <w:rFonts w:ascii="Times New Roman" w:eastAsia="標楷體" w:hAnsi="Times New Roman" w:cs="Times New Roman"/>
        </w:rPr>
        <w:t>亞太性別實踐社群以及</w:t>
      </w:r>
      <w:r w:rsidR="00B3363D" w:rsidRPr="00DC5891">
        <w:rPr>
          <w:rFonts w:ascii="Times New Roman" w:eastAsia="標楷體" w:hAnsi="Times New Roman" w:cs="Times New Roman"/>
        </w:rPr>
        <w:t>ACT Alliance</w:t>
      </w:r>
      <w:r w:rsidR="00B3363D" w:rsidRPr="00DC5891">
        <w:rPr>
          <w:rFonts w:ascii="Times New Roman" w:eastAsia="標楷體" w:hAnsi="Times New Roman" w:cs="Times New Roman"/>
        </w:rPr>
        <w:t>亞太地區成員</w:t>
      </w:r>
      <w:r w:rsidRPr="00DC5891">
        <w:rPr>
          <w:rFonts w:ascii="Times New Roman" w:eastAsia="標楷體" w:hAnsi="Times New Roman" w:cs="Times New Roman"/>
        </w:rPr>
        <w:t>之性別動能（</w:t>
      </w:r>
      <w:r w:rsidRPr="00DC5891">
        <w:rPr>
          <w:rFonts w:ascii="Times New Roman" w:eastAsia="標楷體" w:hAnsi="Times New Roman" w:cs="Times New Roman"/>
        </w:rPr>
        <w:t>gender capacity</w:t>
      </w:r>
      <w:r w:rsidRPr="00DC5891">
        <w:rPr>
          <w:rFonts w:ascii="Times New Roman" w:eastAsia="標楷體" w:hAnsi="Times New Roman" w:cs="Times New Roman"/>
        </w:rPr>
        <w:t>）</w:t>
      </w:r>
    </w:p>
    <w:p w14:paraId="4A2A5649" w14:textId="7F4D95FB" w:rsidR="00963365" w:rsidRPr="00DC5891" w:rsidRDefault="00B3363D" w:rsidP="00963365">
      <w:pPr>
        <w:pStyle w:val="a3"/>
        <w:numPr>
          <w:ilvl w:val="0"/>
          <w:numId w:val="1"/>
        </w:numPr>
        <w:ind w:leftChars="0"/>
        <w:rPr>
          <w:rFonts w:ascii="Times New Roman" w:eastAsia="標楷體" w:hAnsi="Times New Roman" w:cs="Times New Roman"/>
        </w:rPr>
      </w:pPr>
      <w:r w:rsidRPr="00DC5891">
        <w:rPr>
          <w:rFonts w:ascii="Times New Roman" w:eastAsia="標楷體" w:hAnsi="Times New Roman" w:cs="Times New Roman"/>
        </w:rPr>
        <w:t>強化</w:t>
      </w:r>
      <w:r w:rsidR="00CE6C2C" w:rsidRPr="00DC5891">
        <w:rPr>
          <w:rFonts w:ascii="Times New Roman" w:eastAsia="標楷體" w:hAnsi="Times New Roman" w:cs="Times New Roman"/>
        </w:rPr>
        <w:t>及亞太性別實踐社群</w:t>
      </w:r>
      <w:proofErr w:type="gramStart"/>
      <w:r w:rsidRPr="00DC5891">
        <w:rPr>
          <w:rFonts w:ascii="Times New Roman" w:eastAsia="標楷體" w:hAnsi="Times New Roman" w:cs="Times New Roman"/>
        </w:rPr>
        <w:t>成員間的配搭</w:t>
      </w:r>
      <w:proofErr w:type="gramEnd"/>
      <w:r w:rsidR="00CE6C2C" w:rsidRPr="00DC5891">
        <w:rPr>
          <w:rFonts w:ascii="Times New Roman" w:eastAsia="標楷體" w:hAnsi="Times New Roman" w:cs="Times New Roman"/>
        </w:rPr>
        <w:t>與</w:t>
      </w:r>
      <w:r w:rsidRPr="00DC5891">
        <w:rPr>
          <w:rFonts w:ascii="Times New Roman" w:eastAsia="標楷體" w:hAnsi="Times New Roman" w:cs="Times New Roman"/>
        </w:rPr>
        <w:t>策略方向</w:t>
      </w:r>
    </w:p>
    <w:p w14:paraId="357C10F5" w14:textId="5E7FCD85" w:rsidR="00963365" w:rsidRPr="00DC5891" w:rsidRDefault="00CE6C2C" w:rsidP="00963365">
      <w:pPr>
        <w:pStyle w:val="a3"/>
        <w:numPr>
          <w:ilvl w:val="0"/>
          <w:numId w:val="1"/>
        </w:numPr>
        <w:ind w:leftChars="0"/>
        <w:rPr>
          <w:rFonts w:ascii="Times New Roman" w:eastAsia="標楷體" w:hAnsi="Times New Roman" w:cs="Times New Roman"/>
        </w:rPr>
      </w:pPr>
      <w:r w:rsidRPr="00DC5891">
        <w:rPr>
          <w:rFonts w:ascii="Times New Roman" w:eastAsia="標楷體" w:hAnsi="Times New Roman" w:cs="Times New Roman"/>
        </w:rPr>
        <w:t>分享交換</w:t>
      </w:r>
      <w:r w:rsidRPr="00DC5891">
        <w:rPr>
          <w:rFonts w:ascii="Times New Roman" w:eastAsia="標楷體" w:hAnsi="Times New Roman" w:cs="Times New Roman"/>
        </w:rPr>
        <w:t>ACT</w:t>
      </w:r>
      <w:r w:rsidRPr="00DC5891">
        <w:rPr>
          <w:rFonts w:ascii="Times New Roman" w:eastAsia="標楷體" w:hAnsi="Times New Roman" w:cs="Times New Roman"/>
        </w:rPr>
        <w:t>性別計畫（策略計畫、政策、倡議）事工內外的知識與經驗</w:t>
      </w:r>
    </w:p>
    <w:p w14:paraId="2C001233" w14:textId="1775BE56" w:rsidR="00963365" w:rsidRPr="00DC5891" w:rsidRDefault="00963365" w:rsidP="00963365">
      <w:pPr>
        <w:pStyle w:val="a3"/>
        <w:numPr>
          <w:ilvl w:val="0"/>
          <w:numId w:val="1"/>
        </w:numPr>
        <w:ind w:leftChars="0"/>
        <w:rPr>
          <w:rFonts w:ascii="Times New Roman" w:eastAsia="標楷體" w:hAnsi="Times New Roman" w:cs="Times New Roman"/>
        </w:rPr>
      </w:pPr>
      <w:r w:rsidRPr="00DC5891">
        <w:rPr>
          <w:rFonts w:ascii="Times New Roman" w:eastAsia="標楷體" w:hAnsi="Times New Roman" w:cs="Times New Roman"/>
        </w:rPr>
        <w:t>在性別公義的課題下</w:t>
      </w:r>
      <w:r w:rsidR="00CE6C2C" w:rsidRPr="00DC5891">
        <w:rPr>
          <w:rFonts w:ascii="Times New Roman" w:eastAsia="標楷體" w:hAnsi="Times New Roman" w:cs="Times New Roman"/>
        </w:rPr>
        <w:t>處境化我們的事工，包含與神學家</w:t>
      </w:r>
      <w:r w:rsidR="001465E9" w:rsidRPr="00DC5891">
        <w:rPr>
          <w:rFonts w:ascii="Times New Roman" w:eastAsia="標楷體" w:hAnsi="Times New Roman" w:cs="Times New Roman"/>
        </w:rPr>
        <w:t>一起</w:t>
      </w:r>
      <w:r w:rsidR="00CE6C2C" w:rsidRPr="00DC5891">
        <w:rPr>
          <w:rFonts w:ascii="Times New Roman" w:eastAsia="標楷體" w:hAnsi="Times New Roman" w:cs="Times New Roman"/>
        </w:rPr>
        <w:t>服事</w:t>
      </w:r>
    </w:p>
    <w:p w14:paraId="7F3F4AE9" w14:textId="519D7755" w:rsidR="00CE6C2C" w:rsidRPr="00DC5891" w:rsidRDefault="00CE6C2C" w:rsidP="00963365">
      <w:pPr>
        <w:pStyle w:val="a3"/>
        <w:numPr>
          <w:ilvl w:val="0"/>
          <w:numId w:val="1"/>
        </w:numPr>
        <w:ind w:leftChars="0"/>
        <w:rPr>
          <w:rFonts w:ascii="Times New Roman" w:eastAsia="標楷體" w:hAnsi="Times New Roman" w:cs="Times New Roman"/>
        </w:rPr>
      </w:pPr>
      <w:r w:rsidRPr="00DC5891">
        <w:rPr>
          <w:rFonts w:ascii="Times New Roman" w:eastAsia="標楷體" w:hAnsi="Times New Roman" w:cs="Times New Roman"/>
        </w:rPr>
        <w:t>聯合神學家們與實踐者們，</w:t>
      </w:r>
      <w:r w:rsidR="00963365" w:rsidRPr="00DC5891">
        <w:rPr>
          <w:rFonts w:ascii="Times New Roman" w:eastAsia="標楷體" w:hAnsi="Times New Roman" w:cs="Times New Roman"/>
        </w:rPr>
        <w:t>透過處境化的信仰眼光來</w:t>
      </w:r>
      <w:r w:rsidRPr="00DC5891">
        <w:rPr>
          <w:rFonts w:ascii="Times New Roman" w:eastAsia="標楷體" w:hAnsi="Times New Roman" w:cs="Times New Roman"/>
        </w:rPr>
        <w:t>深化性別公義</w:t>
      </w:r>
      <w:r w:rsidR="00963365" w:rsidRPr="00DC5891">
        <w:rPr>
          <w:rFonts w:ascii="Times New Roman" w:eastAsia="標楷體" w:hAnsi="Times New Roman" w:cs="Times New Roman"/>
        </w:rPr>
        <w:t>課題</w:t>
      </w:r>
    </w:p>
    <w:p w14:paraId="20F7C5F5" w14:textId="392781A3" w:rsidR="00963365" w:rsidRPr="00DC5891" w:rsidRDefault="00963365" w:rsidP="00963365">
      <w:pPr>
        <w:rPr>
          <w:rFonts w:ascii="Times New Roman" w:eastAsia="標楷體" w:hAnsi="Times New Roman" w:cs="Times New Roman"/>
          <w:b/>
          <w:bCs/>
        </w:rPr>
      </w:pPr>
      <w:r w:rsidRPr="00DC5891">
        <w:rPr>
          <w:rFonts w:ascii="Times New Roman" w:eastAsia="標楷體" w:hAnsi="Times New Roman" w:cs="Times New Roman"/>
          <w:b/>
          <w:bCs/>
        </w:rPr>
        <w:t>會議議程</w:t>
      </w:r>
    </w:p>
    <w:p w14:paraId="5EF35A3B" w14:textId="3A8DF86E" w:rsidR="001465E9" w:rsidRPr="00DC5891" w:rsidRDefault="00963365" w:rsidP="00963365">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第一天</w:t>
      </w:r>
      <w:r w:rsidR="001465E9" w:rsidRPr="00DC5891">
        <w:rPr>
          <w:rFonts w:ascii="Times New Roman" w:eastAsia="標楷體" w:hAnsi="Times New Roman" w:cs="Times New Roman"/>
        </w:rPr>
        <w:t>（</w:t>
      </w:r>
      <w:r w:rsidR="001465E9" w:rsidRPr="00DC5891">
        <w:rPr>
          <w:rFonts w:ascii="Times New Roman" w:eastAsia="標楷體" w:hAnsi="Times New Roman" w:cs="Times New Roman"/>
        </w:rPr>
        <w:t>2022/9/27</w:t>
      </w:r>
      <w:r w:rsidR="001465E9" w:rsidRPr="00DC5891">
        <w:rPr>
          <w:rFonts w:ascii="Times New Roman" w:eastAsia="標楷體" w:hAnsi="Times New Roman" w:cs="Times New Roman"/>
        </w:rPr>
        <w:t>）</w:t>
      </w:r>
      <w:r w:rsidRPr="00DC5891">
        <w:rPr>
          <w:rFonts w:ascii="Times New Roman" w:eastAsia="標楷體" w:hAnsi="Times New Roman" w:cs="Times New Roman"/>
        </w:rPr>
        <w:br/>
      </w:r>
      <w:r w:rsidRPr="00DC5891">
        <w:rPr>
          <w:rFonts w:ascii="Times New Roman" w:eastAsia="標楷體" w:hAnsi="Times New Roman" w:cs="Times New Roman"/>
        </w:rPr>
        <w:t>第一場</w:t>
      </w:r>
      <w:proofErr w:type="gramStart"/>
      <w:r w:rsidRPr="00DC5891">
        <w:rPr>
          <w:rFonts w:ascii="Times New Roman" w:eastAsia="標楷體" w:hAnsi="Times New Roman" w:cs="Times New Roman"/>
        </w:rPr>
        <w:t>—</w:t>
      </w:r>
      <w:proofErr w:type="gramEnd"/>
      <w:r w:rsidR="00DA7705" w:rsidRPr="00DC5891">
        <w:rPr>
          <w:rFonts w:ascii="Times New Roman" w:eastAsia="標楷體" w:hAnsi="Times New Roman" w:cs="Times New Roman"/>
        </w:rPr>
        <w:t>開會</w:t>
      </w:r>
      <w:r w:rsidRPr="00DC5891">
        <w:rPr>
          <w:rFonts w:ascii="Times New Roman" w:eastAsia="標楷體" w:hAnsi="Times New Roman" w:cs="Times New Roman"/>
        </w:rPr>
        <w:t>歡迎＆亞太處境下的性別公義</w:t>
      </w:r>
      <w:r w:rsidRPr="00DC5891">
        <w:rPr>
          <w:rFonts w:ascii="Times New Roman" w:eastAsia="標楷體" w:hAnsi="Times New Roman" w:cs="Times New Roman"/>
        </w:rPr>
        <w:br/>
      </w:r>
      <w:r w:rsidRPr="00DC5891">
        <w:rPr>
          <w:rFonts w:ascii="Times New Roman" w:eastAsia="標楷體" w:hAnsi="Times New Roman" w:cs="Times New Roman"/>
          <w:b/>
          <w:bCs/>
        </w:rPr>
        <w:t>第二場</w:t>
      </w:r>
      <w:r w:rsidRPr="00DC5891">
        <w:rPr>
          <w:rFonts w:ascii="Times New Roman" w:eastAsia="標楷體" w:hAnsi="Times New Roman" w:cs="Times New Roman"/>
          <w:b/>
          <w:bCs/>
        </w:rPr>
        <w:t>—</w:t>
      </w:r>
      <w:r w:rsidR="001465E9" w:rsidRPr="00DC5891">
        <w:rPr>
          <w:rFonts w:ascii="Times New Roman" w:eastAsia="標楷體" w:hAnsi="Times New Roman" w:cs="Times New Roman"/>
          <w:b/>
          <w:bCs/>
        </w:rPr>
        <w:t>攜手服事</w:t>
      </w:r>
      <w:r w:rsidR="001465E9" w:rsidRPr="00DC5891">
        <w:rPr>
          <w:rFonts w:ascii="Times New Roman" w:eastAsia="標楷體" w:hAnsi="Times New Roman" w:cs="Times New Roman"/>
          <w:b/>
          <w:bCs/>
        </w:rPr>
        <w:t>—</w:t>
      </w:r>
      <w:r w:rsidR="00DA7705" w:rsidRPr="00DC5891">
        <w:rPr>
          <w:rFonts w:ascii="Times New Roman" w:eastAsia="標楷體" w:hAnsi="Times New Roman" w:cs="Times New Roman"/>
          <w:b/>
          <w:bCs/>
        </w:rPr>
        <w:t>向</w:t>
      </w:r>
      <w:r w:rsidR="001465E9" w:rsidRPr="00DC5891">
        <w:rPr>
          <w:rFonts w:ascii="Times New Roman" w:eastAsia="標楷體" w:hAnsi="Times New Roman" w:cs="Times New Roman"/>
          <w:b/>
          <w:bCs/>
        </w:rPr>
        <w:t>印尼與索羅門群島</w:t>
      </w:r>
      <w:r w:rsidR="00DA7705" w:rsidRPr="00DC5891">
        <w:rPr>
          <w:rFonts w:ascii="Times New Roman" w:eastAsia="標楷體" w:hAnsi="Times New Roman" w:cs="Times New Roman"/>
          <w:b/>
          <w:bCs/>
        </w:rPr>
        <w:t>學習</w:t>
      </w:r>
      <w:r w:rsidR="00840D63" w:rsidRPr="00DC5891">
        <w:rPr>
          <w:rFonts w:ascii="Times New Roman" w:eastAsia="標楷體" w:hAnsi="Times New Roman" w:cs="Times New Roman"/>
          <w:b/>
          <w:bCs/>
        </w:rPr>
        <w:t>（線上參與）</w:t>
      </w:r>
      <w:r w:rsidR="001465E9" w:rsidRPr="00DC5891">
        <w:rPr>
          <w:rFonts w:ascii="Times New Roman" w:eastAsia="標楷體" w:hAnsi="Times New Roman" w:cs="Times New Roman"/>
        </w:rPr>
        <w:br/>
      </w:r>
      <w:r w:rsidR="001465E9" w:rsidRPr="00DC5891">
        <w:rPr>
          <w:rFonts w:ascii="Times New Roman" w:eastAsia="標楷體" w:hAnsi="Times New Roman" w:cs="Times New Roman"/>
        </w:rPr>
        <w:t>第三場</w:t>
      </w:r>
      <w:r w:rsidR="001465E9" w:rsidRPr="00DC5891">
        <w:rPr>
          <w:rFonts w:ascii="Times New Roman" w:eastAsia="標楷體" w:hAnsi="Times New Roman" w:cs="Times New Roman"/>
        </w:rPr>
        <w:t>—</w:t>
      </w:r>
      <w:r w:rsidR="001465E9" w:rsidRPr="00DC5891">
        <w:rPr>
          <w:rFonts w:ascii="Times New Roman" w:eastAsia="標楷體" w:hAnsi="Times New Roman" w:cs="Times New Roman"/>
        </w:rPr>
        <w:t>性別政策與策略</w:t>
      </w:r>
    </w:p>
    <w:p w14:paraId="2DB5ED4F" w14:textId="7A0307D5" w:rsidR="001465E9" w:rsidRPr="00DC5891" w:rsidRDefault="001465E9" w:rsidP="00963365">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第二天（</w:t>
      </w:r>
      <w:r w:rsidRPr="00DC5891">
        <w:rPr>
          <w:rFonts w:ascii="Times New Roman" w:eastAsia="標楷體" w:hAnsi="Times New Roman" w:cs="Times New Roman"/>
        </w:rPr>
        <w:t>2022/9/28</w:t>
      </w:r>
      <w:r w:rsidRPr="00DC5891">
        <w:rPr>
          <w:rFonts w:ascii="Times New Roman" w:eastAsia="標楷體" w:hAnsi="Times New Roman" w:cs="Times New Roman"/>
        </w:rPr>
        <w:t>）</w:t>
      </w:r>
      <w:r w:rsidRPr="00DC5891">
        <w:rPr>
          <w:rFonts w:ascii="Times New Roman" w:eastAsia="標楷體" w:hAnsi="Times New Roman" w:cs="Times New Roman"/>
        </w:rPr>
        <w:br/>
      </w:r>
      <w:r w:rsidRPr="00DC5891">
        <w:rPr>
          <w:rFonts w:ascii="Times New Roman" w:eastAsia="標楷體" w:hAnsi="Times New Roman" w:cs="Times New Roman"/>
        </w:rPr>
        <w:t>第四場</w:t>
      </w: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與神學家共同創造設計</w:t>
      </w:r>
    </w:p>
    <w:p w14:paraId="1E2AFABB" w14:textId="18DD99B9" w:rsidR="001465E9" w:rsidRPr="00DC5891" w:rsidRDefault="001465E9" w:rsidP="001465E9">
      <w:pPr>
        <w:pStyle w:val="a3"/>
        <w:ind w:leftChars="0"/>
        <w:rPr>
          <w:rFonts w:ascii="Times New Roman" w:eastAsia="標楷體" w:hAnsi="Times New Roman" w:cs="Times New Roman"/>
        </w:rPr>
      </w:pPr>
      <w:r w:rsidRPr="00DC5891">
        <w:rPr>
          <w:rFonts w:ascii="Times New Roman" w:eastAsia="標楷體" w:hAnsi="Times New Roman" w:cs="Times New Roman"/>
          <w:b/>
          <w:bCs/>
        </w:rPr>
        <w:t>第五場</w:t>
      </w:r>
      <w:proofErr w:type="gramStart"/>
      <w:r w:rsidRPr="00DC5891">
        <w:rPr>
          <w:rFonts w:ascii="Times New Roman" w:eastAsia="標楷體" w:hAnsi="Times New Roman" w:cs="Times New Roman"/>
          <w:b/>
          <w:bCs/>
        </w:rPr>
        <w:t>—</w:t>
      </w:r>
      <w:proofErr w:type="gramEnd"/>
      <w:r w:rsidRPr="00DC5891">
        <w:rPr>
          <w:rFonts w:ascii="Times New Roman" w:eastAsia="標楷體" w:hAnsi="Times New Roman" w:cs="Times New Roman"/>
          <w:b/>
          <w:bCs/>
        </w:rPr>
        <w:t>凝聚性別公義課題下的信仰群體</w:t>
      </w:r>
      <w:r w:rsidR="00840D63" w:rsidRPr="00DC5891">
        <w:rPr>
          <w:rFonts w:ascii="Times New Roman" w:eastAsia="標楷體" w:hAnsi="Times New Roman" w:cs="Times New Roman"/>
          <w:b/>
          <w:bCs/>
        </w:rPr>
        <w:t>（線上參與）</w:t>
      </w:r>
      <w:r w:rsidRPr="00DC5891">
        <w:rPr>
          <w:rFonts w:ascii="Times New Roman" w:eastAsia="標楷體" w:hAnsi="Times New Roman" w:cs="Times New Roman"/>
        </w:rPr>
        <w:br/>
      </w:r>
      <w:r w:rsidRPr="00DC5891">
        <w:rPr>
          <w:rFonts w:ascii="Times New Roman" w:eastAsia="標楷體" w:hAnsi="Times New Roman" w:cs="Times New Roman"/>
        </w:rPr>
        <w:t>第六場</w:t>
      </w:r>
      <w:r w:rsidRPr="00DC5891">
        <w:rPr>
          <w:rFonts w:ascii="Times New Roman" w:eastAsia="標楷體" w:hAnsi="Times New Roman" w:cs="Times New Roman"/>
        </w:rPr>
        <w:t>—</w:t>
      </w:r>
      <w:r w:rsidRPr="00DC5891">
        <w:rPr>
          <w:rFonts w:ascii="Times New Roman" w:eastAsia="標楷體" w:hAnsi="Times New Roman" w:cs="Times New Roman"/>
        </w:rPr>
        <w:t>共同研擬計畫藍圖（</w:t>
      </w:r>
      <w:r w:rsidRPr="00DC5891">
        <w:rPr>
          <w:rFonts w:ascii="Times New Roman" w:eastAsia="標楷體" w:hAnsi="Times New Roman" w:cs="Times New Roman"/>
        </w:rPr>
        <w:t>roadmap</w:t>
      </w:r>
      <w:r w:rsidRPr="00DC5891">
        <w:rPr>
          <w:rFonts w:ascii="Times New Roman" w:eastAsia="標楷體" w:hAnsi="Times New Roman" w:cs="Times New Roman"/>
        </w:rPr>
        <w:t>）</w:t>
      </w:r>
      <w:r w:rsidRPr="00DC5891">
        <w:rPr>
          <w:rFonts w:ascii="Times New Roman" w:eastAsia="標楷體" w:hAnsi="Times New Roman" w:cs="Times New Roman"/>
        </w:rPr>
        <w:br/>
      </w:r>
      <w:r w:rsidRPr="00DC5891">
        <w:rPr>
          <w:rFonts w:ascii="Times New Roman" w:eastAsia="標楷體" w:hAnsi="Times New Roman" w:cs="Times New Roman"/>
        </w:rPr>
        <w:t>第七場</w:t>
      </w:r>
      <w:r w:rsidRPr="00DC5891">
        <w:rPr>
          <w:rFonts w:ascii="Times New Roman" w:eastAsia="標楷體" w:hAnsi="Times New Roman" w:cs="Times New Roman"/>
        </w:rPr>
        <w:t>—</w:t>
      </w:r>
      <w:r w:rsidRPr="00DC5891">
        <w:rPr>
          <w:rFonts w:ascii="Times New Roman" w:eastAsia="標楷體" w:hAnsi="Times New Roman" w:cs="Times New Roman"/>
        </w:rPr>
        <w:t>次級小組會議／計畫</w:t>
      </w:r>
    </w:p>
    <w:p w14:paraId="63127334" w14:textId="25ED58BA" w:rsidR="008764BE" w:rsidRPr="00DC5891" w:rsidRDefault="001465E9" w:rsidP="001465E9">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第三天（</w:t>
      </w:r>
      <w:r w:rsidRPr="00DC5891">
        <w:rPr>
          <w:rFonts w:ascii="Times New Roman" w:eastAsia="標楷體" w:hAnsi="Times New Roman" w:cs="Times New Roman"/>
        </w:rPr>
        <w:t>2022/9/29</w:t>
      </w:r>
      <w:r w:rsidRPr="00DC5891">
        <w:rPr>
          <w:rFonts w:ascii="Times New Roman" w:eastAsia="標楷體" w:hAnsi="Times New Roman" w:cs="Times New Roman"/>
        </w:rPr>
        <w:t>）</w:t>
      </w:r>
      <w:r w:rsidRPr="00DC5891">
        <w:rPr>
          <w:rFonts w:ascii="Times New Roman" w:eastAsia="標楷體" w:hAnsi="Times New Roman" w:cs="Times New Roman"/>
        </w:rPr>
        <w:br/>
      </w:r>
      <w:r w:rsidRPr="00DC5891">
        <w:rPr>
          <w:rFonts w:ascii="Times New Roman" w:eastAsia="標楷體" w:hAnsi="Times New Roman" w:cs="Times New Roman"/>
        </w:rPr>
        <w:t>第八場</w:t>
      </w:r>
      <w:proofErr w:type="gramStart"/>
      <w:r w:rsidRPr="00DC5891">
        <w:rPr>
          <w:rFonts w:ascii="Times New Roman" w:eastAsia="標楷體" w:hAnsi="Times New Roman" w:cs="Times New Roman"/>
        </w:rPr>
        <w:t>—</w:t>
      </w:r>
      <w:proofErr w:type="gramEnd"/>
      <w:r w:rsidR="00DA7705" w:rsidRPr="00DC5891">
        <w:rPr>
          <w:rFonts w:ascii="Times New Roman" w:eastAsia="標楷體" w:hAnsi="Times New Roman" w:cs="Times New Roman"/>
        </w:rPr>
        <w:t>與區域代表的聯合會議</w:t>
      </w:r>
      <w:r w:rsidR="00DA7705" w:rsidRPr="00DC5891">
        <w:rPr>
          <w:rFonts w:ascii="Times New Roman" w:eastAsia="標楷體" w:hAnsi="Times New Roman" w:cs="Times New Roman"/>
        </w:rPr>
        <w:br/>
      </w:r>
      <w:r w:rsidR="00DA7705" w:rsidRPr="00DC5891">
        <w:rPr>
          <w:rFonts w:ascii="Times New Roman" w:eastAsia="標楷體" w:hAnsi="Times New Roman" w:cs="Times New Roman"/>
        </w:rPr>
        <w:t>第九場</w:t>
      </w:r>
      <w:r w:rsidR="00DA7705" w:rsidRPr="00DC5891">
        <w:rPr>
          <w:rFonts w:ascii="Times New Roman" w:eastAsia="標楷體" w:hAnsi="Times New Roman" w:cs="Times New Roman"/>
        </w:rPr>
        <w:t>—</w:t>
      </w:r>
      <w:r w:rsidR="00DA7705" w:rsidRPr="00DC5891">
        <w:rPr>
          <w:rFonts w:ascii="Times New Roman" w:eastAsia="標楷體" w:hAnsi="Times New Roman" w:cs="Times New Roman"/>
        </w:rPr>
        <w:t>計畫藍圖與後續步驟、閉會反思與祝福</w:t>
      </w:r>
      <w:r w:rsidR="00DA7705" w:rsidRPr="00DC5891">
        <w:rPr>
          <w:rFonts w:ascii="Times New Roman" w:eastAsia="標楷體" w:hAnsi="Times New Roman" w:cs="Times New Roman"/>
        </w:rPr>
        <w:br/>
      </w:r>
      <w:r w:rsidR="00DA7705" w:rsidRPr="00DC5891">
        <w:rPr>
          <w:rFonts w:ascii="Times New Roman" w:eastAsia="標楷體" w:hAnsi="Times New Roman" w:cs="Times New Roman"/>
        </w:rPr>
        <w:t>第十場</w:t>
      </w:r>
      <w:r w:rsidR="00DA7705" w:rsidRPr="00DC5891">
        <w:rPr>
          <w:rFonts w:ascii="Times New Roman" w:eastAsia="標楷體" w:hAnsi="Times New Roman" w:cs="Times New Roman"/>
        </w:rPr>
        <w:t>—</w:t>
      </w:r>
      <w:r w:rsidR="005B758D" w:rsidRPr="00DC5891">
        <w:rPr>
          <w:rFonts w:ascii="Times New Roman" w:eastAsia="標楷體" w:hAnsi="Times New Roman" w:cs="Times New Roman"/>
        </w:rPr>
        <w:t>深度</w:t>
      </w:r>
      <w:r w:rsidR="00DA7705" w:rsidRPr="00DC5891">
        <w:rPr>
          <w:rFonts w:ascii="Times New Roman" w:eastAsia="標楷體" w:hAnsi="Times New Roman" w:cs="Times New Roman"/>
        </w:rPr>
        <w:t>文化旅行</w:t>
      </w:r>
    </w:p>
    <w:p w14:paraId="3BA52268" w14:textId="085F1132" w:rsidR="00963365" w:rsidRPr="00DC5891" w:rsidRDefault="008764BE" w:rsidP="008764BE">
      <w:pPr>
        <w:rPr>
          <w:rFonts w:ascii="Times New Roman" w:eastAsia="標楷體" w:hAnsi="Times New Roman" w:cs="Times New Roman"/>
        </w:rPr>
      </w:pP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未排入議程的第四天行程是上午去參觀一個社區的</w:t>
      </w:r>
      <w:r w:rsidRPr="00DC5891">
        <w:rPr>
          <w:rFonts w:ascii="Times New Roman" w:eastAsia="標楷體" w:hAnsi="Times New Roman" w:cs="Times New Roman"/>
        </w:rPr>
        <w:t>MBM</w:t>
      </w:r>
      <w:r w:rsidRPr="00DC5891">
        <w:rPr>
          <w:rFonts w:ascii="Times New Roman" w:eastAsia="標楷體" w:hAnsi="Times New Roman" w:cs="Times New Roman"/>
        </w:rPr>
        <w:t>事工，午後則與</w:t>
      </w:r>
      <w:r w:rsidRPr="00DC5891">
        <w:rPr>
          <w:rFonts w:ascii="Times New Roman" w:eastAsia="標楷體" w:hAnsi="Times New Roman" w:cs="Times New Roman"/>
        </w:rPr>
        <w:t xml:space="preserve">ACT Alliance </w:t>
      </w:r>
      <w:r w:rsidRPr="00DC5891">
        <w:rPr>
          <w:rFonts w:ascii="Times New Roman" w:eastAsia="標楷體" w:hAnsi="Times New Roman" w:cs="Times New Roman"/>
        </w:rPr>
        <w:t>秘書長開會</w:t>
      </w:r>
      <w:r w:rsidR="005B758D" w:rsidRPr="00DC5891">
        <w:rPr>
          <w:rFonts w:ascii="Times New Roman" w:eastAsia="標楷體" w:hAnsi="Times New Roman" w:cs="Times New Roman"/>
        </w:rPr>
        <w:t>，關注討論</w:t>
      </w:r>
      <w:r w:rsidR="005B758D" w:rsidRPr="00DC5891">
        <w:rPr>
          <w:rFonts w:ascii="Times New Roman" w:eastAsia="標楷體" w:hAnsi="Times New Roman" w:cs="Times New Roman"/>
        </w:rPr>
        <w:t>2024</w:t>
      </w:r>
      <w:r w:rsidR="005B758D" w:rsidRPr="00DC5891">
        <w:rPr>
          <w:rFonts w:ascii="Times New Roman" w:eastAsia="標楷體" w:hAnsi="Times New Roman" w:cs="Times New Roman"/>
        </w:rPr>
        <w:t>通常會議。</w:t>
      </w:r>
    </w:p>
    <w:p w14:paraId="21D3A367" w14:textId="77777777" w:rsidR="0057109B" w:rsidRPr="00DC5891" w:rsidRDefault="0057109B" w:rsidP="008764BE">
      <w:pPr>
        <w:rPr>
          <w:rFonts w:ascii="Times New Roman" w:eastAsia="標楷體" w:hAnsi="Times New Roman" w:cs="Times New Roman"/>
          <w:b/>
          <w:bCs/>
        </w:rPr>
      </w:pPr>
      <w:r w:rsidRPr="00DC5891">
        <w:rPr>
          <w:rFonts w:ascii="Times New Roman" w:eastAsia="標楷體" w:hAnsi="Times New Roman" w:cs="Times New Roman"/>
          <w:b/>
          <w:bCs/>
        </w:rPr>
        <w:br w:type="page"/>
      </w:r>
    </w:p>
    <w:p w14:paraId="42236D7A" w14:textId="2809FA4A" w:rsidR="00840D63" w:rsidRPr="00DC5891" w:rsidRDefault="00840D63" w:rsidP="008764BE">
      <w:pPr>
        <w:rPr>
          <w:rFonts w:ascii="Times New Roman" w:eastAsia="標楷體" w:hAnsi="Times New Roman" w:cs="Times New Roman"/>
          <w:b/>
          <w:bCs/>
        </w:rPr>
      </w:pPr>
      <w:r w:rsidRPr="00DC5891">
        <w:rPr>
          <w:rFonts w:ascii="Times New Roman" w:eastAsia="標楷體" w:hAnsi="Times New Roman" w:cs="Times New Roman"/>
          <w:b/>
          <w:bCs/>
        </w:rPr>
        <w:lastRenderedPageBreak/>
        <w:t>會議紀錄（</w:t>
      </w:r>
      <w:r w:rsidRPr="00DC5891">
        <w:rPr>
          <w:rFonts w:ascii="Times New Roman" w:eastAsia="標楷體" w:hAnsi="Times New Roman" w:cs="Times New Roman"/>
          <w:b/>
          <w:bCs/>
        </w:rPr>
        <w:t>1</w:t>
      </w:r>
      <w:r w:rsidRPr="00DC5891">
        <w:rPr>
          <w:rFonts w:ascii="Times New Roman" w:eastAsia="標楷體" w:hAnsi="Times New Roman" w:cs="Times New Roman"/>
          <w:b/>
          <w:bCs/>
        </w:rPr>
        <w:t>）第二場</w:t>
      </w:r>
      <w:proofErr w:type="gramStart"/>
      <w:r w:rsidRPr="00DC5891">
        <w:rPr>
          <w:rFonts w:ascii="Times New Roman" w:eastAsia="標楷體" w:hAnsi="Times New Roman" w:cs="Times New Roman"/>
          <w:b/>
          <w:bCs/>
        </w:rPr>
        <w:t>—</w:t>
      </w:r>
      <w:proofErr w:type="gramEnd"/>
      <w:r w:rsidRPr="00DC5891">
        <w:rPr>
          <w:rFonts w:ascii="Times New Roman" w:eastAsia="標楷體" w:hAnsi="Times New Roman" w:cs="Times New Roman"/>
          <w:b/>
          <w:bCs/>
        </w:rPr>
        <w:t>攜手服事</w:t>
      </w:r>
      <w:r w:rsidRPr="00DC5891">
        <w:rPr>
          <w:rFonts w:ascii="Times New Roman" w:eastAsia="標楷體" w:hAnsi="Times New Roman" w:cs="Times New Roman"/>
          <w:b/>
          <w:bCs/>
        </w:rPr>
        <w:t>—</w:t>
      </w:r>
      <w:r w:rsidRPr="00DC5891">
        <w:rPr>
          <w:rFonts w:ascii="Times New Roman" w:eastAsia="標楷體" w:hAnsi="Times New Roman" w:cs="Times New Roman"/>
          <w:b/>
          <w:bCs/>
        </w:rPr>
        <w:t>向印尼與索羅門群島學習</w:t>
      </w:r>
    </w:p>
    <w:p w14:paraId="1E3B4F6E" w14:textId="164AB25B" w:rsidR="00635414" w:rsidRPr="00DC5891" w:rsidRDefault="00F073BA" w:rsidP="00635414">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印尼：</w:t>
      </w:r>
      <w:r w:rsidRPr="00DC5891">
        <w:rPr>
          <w:rFonts w:ascii="Times New Roman" w:eastAsia="標楷體" w:hAnsi="Times New Roman" w:cs="Times New Roman"/>
        </w:rPr>
        <w:br/>
      </w:r>
      <w:r w:rsidRPr="00DC5891">
        <w:rPr>
          <w:rFonts w:ascii="Times New Roman" w:eastAsia="標楷體" w:hAnsi="Times New Roman" w:cs="Times New Roman"/>
        </w:rPr>
        <w:t>計畫名稱</w:t>
      </w:r>
      <w:r w:rsidRPr="00DC5891">
        <w:rPr>
          <w:rFonts w:ascii="Times New Roman" w:eastAsia="標楷體" w:hAnsi="Times New Roman" w:cs="Times New Roman"/>
        </w:rPr>
        <w:br/>
        <w:t>Localization and the Mainstream of Gender Justice Policy in Indonesia</w:t>
      </w:r>
      <w:r w:rsidRPr="00DC5891">
        <w:rPr>
          <w:rFonts w:ascii="Times New Roman" w:eastAsia="標楷體" w:hAnsi="Times New Roman" w:cs="Times New Roman"/>
        </w:rPr>
        <w:br/>
      </w:r>
      <w:r w:rsidRPr="00DC5891">
        <w:rPr>
          <w:rFonts w:ascii="Times New Roman" w:eastAsia="標楷體" w:hAnsi="Times New Roman" w:cs="Times New Roman"/>
        </w:rPr>
        <w:t>時間：</w:t>
      </w:r>
      <w:r w:rsidRPr="00DC5891">
        <w:rPr>
          <w:rFonts w:ascii="Times New Roman" w:eastAsia="標楷體" w:hAnsi="Times New Roman" w:cs="Times New Roman"/>
        </w:rPr>
        <w:t>2020/11~2021/11/20</w:t>
      </w:r>
      <w:r w:rsidR="00B075E0" w:rsidRPr="00DC5891">
        <w:rPr>
          <w:rFonts w:ascii="Times New Roman" w:eastAsia="標楷體" w:hAnsi="Times New Roman" w:cs="Times New Roman"/>
        </w:rPr>
        <w:br/>
      </w:r>
      <w:r w:rsidR="00537707" w:rsidRPr="00DC5891">
        <w:rPr>
          <w:rFonts w:ascii="Times New Roman" w:eastAsia="標楷體" w:hAnsi="Times New Roman" w:cs="Times New Roman"/>
        </w:rPr>
        <w:t>計畫主要的目的是將</w:t>
      </w:r>
      <w:r w:rsidR="00537707" w:rsidRPr="00DC5891">
        <w:rPr>
          <w:rFonts w:ascii="Times New Roman" w:eastAsia="標楷體" w:hAnsi="Times New Roman" w:cs="Times New Roman"/>
        </w:rPr>
        <w:t>ACT Alliance</w:t>
      </w:r>
      <w:r w:rsidR="00537707" w:rsidRPr="00DC5891">
        <w:rPr>
          <w:rFonts w:ascii="Times New Roman" w:eastAsia="標楷體" w:hAnsi="Times New Roman" w:cs="Times New Roman"/>
        </w:rPr>
        <w:t>的性別政策放在印尼的脈絡下實踐出來，我們找出印尼的性別課題，再設定我們可以達成的目標，以及明白我們的限制，降低風險</w:t>
      </w:r>
      <w:r w:rsidR="00CC7B52" w:rsidRPr="00DC5891">
        <w:rPr>
          <w:rFonts w:ascii="Times New Roman" w:eastAsia="標楷體" w:hAnsi="Times New Roman" w:cs="Times New Roman"/>
        </w:rPr>
        <w:t>。比如</w:t>
      </w:r>
      <w:r w:rsidR="00055F08" w:rsidRPr="00DC5891">
        <w:rPr>
          <w:rFonts w:ascii="Times New Roman" w:eastAsia="標楷體" w:hAnsi="Times New Roman" w:cs="Times New Roman"/>
        </w:rPr>
        <w:t>在印尼</w:t>
      </w:r>
      <w:r w:rsidR="00CC7B52" w:rsidRPr="00DC5891">
        <w:rPr>
          <w:rFonts w:ascii="Times New Roman" w:eastAsia="標楷體" w:hAnsi="Times New Roman" w:cs="Times New Roman"/>
        </w:rPr>
        <w:t>都市的部分我們幫助家庭暴力的婦女尋找新的經濟支援，我們建立如</w:t>
      </w:r>
      <w:r w:rsidR="00EE5FED" w:rsidRPr="00DC5891">
        <w:rPr>
          <w:rFonts w:ascii="Times New Roman" w:eastAsia="標楷體" w:hAnsi="Times New Roman" w:cs="Times New Roman"/>
        </w:rPr>
        <w:t>城市農園、城市花園（</w:t>
      </w:r>
      <w:r w:rsidR="00CC7B52" w:rsidRPr="00DC5891">
        <w:rPr>
          <w:rFonts w:ascii="Times New Roman" w:eastAsia="標楷體" w:hAnsi="Times New Roman" w:cs="Times New Roman"/>
        </w:rPr>
        <w:t>Urban Farming, Urban Garden</w:t>
      </w:r>
      <w:r w:rsidR="00EE5FED" w:rsidRPr="00DC5891">
        <w:rPr>
          <w:rFonts w:ascii="Times New Roman" w:eastAsia="標楷體" w:hAnsi="Times New Roman" w:cs="Times New Roman"/>
        </w:rPr>
        <w:t>）</w:t>
      </w:r>
      <w:r w:rsidR="00CC7B52" w:rsidRPr="00DC5891">
        <w:rPr>
          <w:rFonts w:ascii="Times New Roman" w:eastAsia="標楷體" w:hAnsi="Times New Roman" w:cs="Times New Roman"/>
        </w:rPr>
        <w:t>等設施，讓婦女可以自己耕作來取得日常食物，同時也可以將作物賣錢取得收入。而在印尼</w:t>
      </w:r>
      <w:r w:rsidR="00635414" w:rsidRPr="00DC5891">
        <w:rPr>
          <w:rFonts w:ascii="Times New Roman" w:eastAsia="標楷體" w:hAnsi="Times New Roman" w:cs="Times New Roman"/>
        </w:rPr>
        <w:t>西部島嶼</w:t>
      </w:r>
      <w:r w:rsidR="00CC7B52" w:rsidRPr="00DC5891">
        <w:rPr>
          <w:rFonts w:ascii="Times New Roman" w:eastAsia="標楷體" w:hAnsi="Times New Roman" w:cs="Times New Roman"/>
        </w:rPr>
        <w:t>的部分，這裡大部分的居民本來就是以農業為主，當收成不好時，男性很容易會對妻子與孩子發脾氣</w:t>
      </w:r>
      <w:r w:rsidR="00635414" w:rsidRPr="00DC5891">
        <w:rPr>
          <w:rFonts w:ascii="Times New Roman" w:eastAsia="標楷體" w:hAnsi="Times New Roman" w:cs="Times New Roman"/>
        </w:rPr>
        <w:t>，而女性在此鄉村地區也不太有工作的機會，因此我們設法給予此地區婦女更多的能力建構（</w:t>
      </w:r>
      <w:r w:rsidR="00EE5FED" w:rsidRPr="00DC5891">
        <w:rPr>
          <w:rFonts w:ascii="Times New Roman" w:eastAsia="標楷體" w:hAnsi="Times New Roman" w:cs="Times New Roman"/>
        </w:rPr>
        <w:t>c</w:t>
      </w:r>
      <w:r w:rsidR="00635414" w:rsidRPr="00DC5891">
        <w:rPr>
          <w:rFonts w:ascii="Times New Roman" w:eastAsia="標楷體" w:hAnsi="Times New Roman" w:cs="Times New Roman"/>
        </w:rPr>
        <w:t>apacity building</w:t>
      </w:r>
      <w:r w:rsidR="00635414" w:rsidRPr="00DC5891">
        <w:rPr>
          <w:rFonts w:ascii="Times New Roman" w:eastAsia="標楷體" w:hAnsi="Times New Roman" w:cs="Times New Roman"/>
        </w:rPr>
        <w:t>）。</w:t>
      </w:r>
      <w:r w:rsidR="008B1BCF" w:rsidRPr="00DC5891">
        <w:rPr>
          <w:rFonts w:ascii="Times New Roman" w:eastAsia="標楷體" w:hAnsi="Times New Roman" w:cs="Times New Roman"/>
        </w:rPr>
        <w:t>分享者也反思，這樣的計畫雖是出於好意，但會不會加諸太多負擔在印尼的女性身上？但沒有這些努力，女性似乎很難被當地社群看見，也不容易有工作的機會</w:t>
      </w:r>
      <w:r w:rsidR="00DE58EE" w:rsidRPr="00DC5891">
        <w:rPr>
          <w:rFonts w:ascii="Times New Roman" w:eastAsia="標楷體" w:hAnsi="Times New Roman" w:cs="Times New Roman"/>
        </w:rPr>
        <w:t>，而當女性有能力賺取收入時，家中的男性也感到自己是受益者，也就是我們成功地將男性也拉入幫助女性可以獨立工作的計畫中，但我們也不希望男性就此坐享其成，只讓女性去為其工作</w:t>
      </w:r>
      <w:r w:rsidR="008B1BCF" w:rsidRPr="00DC5891">
        <w:rPr>
          <w:rFonts w:ascii="Times New Roman" w:eastAsia="標楷體" w:hAnsi="Times New Roman" w:cs="Times New Roman"/>
        </w:rPr>
        <w:t>。</w:t>
      </w:r>
      <w:r w:rsidR="007F1864" w:rsidRPr="00DC5891">
        <w:rPr>
          <w:rFonts w:ascii="Times New Roman" w:eastAsia="標楷體" w:hAnsi="Times New Roman" w:cs="Times New Roman"/>
        </w:rPr>
        <w:t>也有印尼的夥伴分享有與</w:t>
      </w:r>
      <w:proofErr w:type="gramStart"/>
      <w:r w:rsidR="007F1864" w:rsidRPr="00DC5891">
        <w:rPr>
          <w:rFonts w:ascii="Times New Roman" w:eastAsia="標楷體" w:hAnsi="Times New Roman" w:cs="Times New Roman"/>
        </w:rPr>
        <w:t>當地穆</w:t>
      </w:r>
      <w:proofErr w:type="gramEnd"/>
      <w:r w:rsidR="007F1864" w:rsidRPr="00DC5891">
        <w:rPr>
          <w:rFonts w:ascii="Times New Roman" w:eastAsia="標楷體" w:hAnsi="Times New Roman" w:cs="Times New Roman"/>
        </w:rPr>
        <w:t>斯林的神學家一起為印尼的性別平等、性別暴力（</w:t>
      </w:r>
      <w:r w:rsidR="007F1864" w:rsidRPr="00DC5891">
        <w:rPr>
          <w:rFonts w:ascii="Times New Roman" w:eastAsia="標楷體" w:hAnsi="Times New Roman" w:cs="Times New Roman"/>
        </w:rPr>
        <w:t>gender-based violence</w:t>
      </w:r>
      <w:r w:rsidR="007F1864" w:rsidRPr="00DC5891">
        <w:rPr>
          <w:rFonts w:ascii="Times New Roman" w:eastAsia="標楷體" w:hAnsi="Times New Roman" w:cs="Times New Roman"/>
        </w:rPr>
        <w:t>）工作努力。</w:t>
      </w:r>
    </w:p>
    <w:p w14:paraId="1D2427B5" w14:textId="2DCA6EF3" w:rsidR="00840D63" w:rsidRPr="00DC5891" w:rsidRDefault="00CE4286" w:rsidP="00CE4286">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索羅門群島</w:t>
      </w:r>
      <w:r w:rsidR="00F073BA" w:rsidRPr="00DC5891">
        <w:rPr>
          <w:rFonts w:ascii="Times New Roman" w:eastAsia="標楷體" w:hAnsi="Times New Roman" w:cs="Times New Roman"/>
        </w:rPr>
        <w:t>：</w:t>
      </w:r>
      <w:r w:rsidR="00EE5749" w:rsidRPr="00DC5891">
        <w:rPr>
          <w:rFonts w:ascii="Times New Roman" w:eastAsia="標楷體" w:hAnsi="Times New Roman" w:cs="Times New Roman"/>
        </w:rPr>
        <w:br/>
      </w:r>
      <w:r w:rsidR="000656F7" w:rsidRPr="00DC5891">
        <w:rPr>
          <w:rFonts w:ascii="Times New Roman" w:eastAsia="標楷體" w:hAnsi="Times New Roman" w:cs="Times New Roman"/>
        </w:rPr>
        <w:t>與基督教信徒極少的印尼相對，在</w:t>
      </w:r>
      <w:r w:rsidR="00B57954" w:rsidRPr="00DC5891">
        <w:rPr>
          <w:rFonts w:ascii="Times New Roman" w:eastAsia="標楷體" w:hAnsi="Times New Roman" w:cs="Times New Roman"/>
        </w:rPr>
        <w:t>基督教信仰者眾多的索羅門群島</w:t>
      </w:r>
      <w:r w:rsidR="00EE5FED" w:rsidRPr="00DC5891">
        <w:rPr>
          <w:rFonts w:ascii="Times New Roman" w:eastAsia="標楷體" w:hAnsi="Times New Roman" w:cs="Times New Roman"/>
        </w:rPr>
        <w:t>，透過教會接觸到的人群可能比政府還要多</w:t>
      </w:r>
      <w:r w:rsidR="00B57954" w:rsidRPr="00DC5891">
        <w:rPr>
          <w:rFonts w:ascii="Times New Roman" w:eastAsia="標楷體" w:hAnsi="Times New Roman" w:cs="Times New Roman"/>
        </w:rPr>
        <w:t>，</w:t>
      </w:r>
      <w:r w:rsidR="000656F7" w:rsidRPr="00DC5891">
        <w:rPr>
          <w:rFonts w:ascii="Times New Roman" w:eastAsia="標楷體" w:hAnsi="Times New Roman" w:cs="Times New Roman"/>
        </w:rPr>
        <w:t>但是雖然週日去教會的人數</w:t>
      </w:r>
      <w:proofErr w:type="gramStart"/>
      <w:r w:rsidR="000656F7" w:rsidRPr="00DC5891">
        <w:rPr>
          <w:rFonts w:ascii="Times New Roman" w:eastAsia="標楷體" w:hAnsi="Times New Roman" w:cs="Times New Roman"/>
        </w:rPr>
        <w:t>眾多，</w:t>
      </w:r>
      <w:proofErr w:type="gramEnd"/>
      <w:r w:rsidR="000656F7" w:rsidRPr="00DC5891">
        <w:rPr>
          <w:rFonts w:ascii="Times New Roman" w:eastAsia="標楷體" w:hAnsi="Times New Roman" w:cs="Times New Roman"/>
        </w:rPr>
        <w:t>但在週間其他日子可能依然於信徒家中發生性別暴力問題，</w:t>
      </w:r>
      <w:r w:rsidR="00EE5FED" w:rsidRPr="00DC5891">
        <w:rPr>
          <w:rFonts w:ascii="Times New Roman" w:eastAsia="標楷體" w:hAnsi="Times New Roman" w:cs="Times New Roman"/>
        </w:rPr>
        <w:t>因此</w:t>
      </w:r>
      <w:r w:rsidR="00EE5749" w:rsidRPr="00DC5891">
        <w:rPr>
          <w:rFonts w:ascii="Times New Roman" w:eastAsia="標楷體" w:hAnsi="Times New Roman" w:cs="Times New Roman"/>
        </w:rPr>
        <w:t>宗教視角（</w:t>
      </w:r>
      <w:r w:rsidR="00EE5749" w:rsidRPr="00DC5891">
        <w:rPr>
          <w:rFonts w:ascii="Times New Roman" w:eastAsia="標楷體" w:hAnsi="Times New Roman" w:cs="Times New Roman"/>
        </w:rPr>
        <w:t>religion perspective</w:t>
      </w:r>
      <w:r w:rsidR="00EE5749" w:rsidRPr="00DC5891">
        <w:rPr>
          <w:rFonts w:ascii="Times New Roman" w:eastAsia="標楷體" w:hAnsi="Times New Roman" w:cs="Times New Roman"/>
        </w:rPr>
        <w:t>）</w:t>
      </w:r>
      <w:r w:rsidR="000656F7" w:rsidRPr="00DC5891">
        <w:rPr>
          <w:rFonts w:ascii="Times New Roman" w:eastAsia="標楷體" w:hAnsi="Times New Roman" w:cs="Times New Roman"/>
        </w:rPr>
        <w:t>對此地的</w:t>
      </w:r>
      <w:r w:rsidR="00EE5749" w:rsidRPr="00DC5891">
        <w:rPr>
          <w:rFonts w:ascii="Times New Roman" w:eastAsia="標楷體" w:hAnsi="Times New Roman" w:cs="Times New Roman"/>
        </w:rPr>
        <w:t>性別平工作</w:t>
      </w:r>
      <w:r w:rsidR="000656F7" w:rsidRPr="00DC5891">
        <w:rPr>
          <w:rFonts w:ascii="Times New Roman" w:eastAsia="標楷體" w:hAnsi="Times New Roman" w:cs="Times New Roman"/>
        </w:rPr>
        <w:t>是</w:t>
      </w:r>
      <w:r w:rsidR="00EE5749" w:rsidRPr="00DC5891">
        <w:rPr>
          <w:rFonts w:ascii="Times New Roman" w:eastAsia="標楷體" w:hAnsi="Times New Roman" w:cs="Times New Roman"/>
        </w:rPr>
        <w:t>重要幫助</w:t>
      </w:r>
      <w:r w:rsidR="00EF5A26" w:rsidRPr="00DC5891">
        <w:rPr>
          <w:rFonts w:ascii="Times New Roman" w:eastAsia="標楷體" w:hAnsi="Times New Roman" w:cs="Times New Roman"/>
        </w:rPr>
        <w:t>，</w:t>
      </w:r>
      <w:proofErr w:type="gramStart"/>
      <w:r w:rsidR="0096476C" w:rsidRPr="00DC5891">
        <w:rPr>
          <w:rFonts w:ascii="Times New Roman" w:eastAsia="標楷體" w:hAnsi="Times New Roman" w:cs="Times New Roman"/>
        </w:rPr>
        <w:t>教會與</w:t>
      </w:r>
      <w:r w:rsidR="002E368A" w:rsidRPr="00DC5891">
        <w:rPr>
          <w:rFonts w:ascii="Times New Roman" w:eastAsia="標楷體" w:hAnsi="Times New Roman" w:cs="Times New Roman"/>
        </w:rPr>
        <w:t>牧</w:t>
      </w:r>
      <w:proofErr w:type="gramEnd"/>
      <w:r w:rsidR="002E368A" w:rsidRPr="00DC5891">
        <w:rPr>
          <w:rFonts w:ascii="Times New Roman" w:eastAsia="標楷體" w:hAnsi="Times New Roman" w:cs="Times New Roman"/>
        </w:rPr>
        <w:t>者也參與到這樣的性別平等工作之中</w:t>
      </w:r>
      <w:r w:rsidR="00EE5FED" w:rsidRPr="00DC5891">
        <w:rPr>
          <w:rFonts w:ascii="Times New Roman" w:eastAsia="標楷體" w:hAnsi="Times New Roman" w:cs="Times New Roman"/>
        </w:rPr>
        <w:t>，成為我們的夥伴；</w:t>
      </w:r>
      <w:r w:rsidR="002E368A" w:rsidRPr="00DC5891">
        <w:rPr>
          <w:rFonts w:ascii="Times New Roman" w:eastAsia="標楷體" w:hAnsi="Times New Roman" w:cs="Times New Roman"/>
        </w:rPr>
        <w:t>從聖經的不同詮釋來分享性別公義的觀念、</w:t>
      </w:r>
      <w:r w:rsidR="0096476C" w:rsidRPr="00DC5891">
        <w:rPr>
          <w:rFonts w:ascii="Times New Roman" w:eastAsia="標楷體" w:hAnsi="Times New Roman" w:cs="Times New Roman"/>
        </w:rPr>
        <w:t>也</w:t>
      </w:r>
      <w:r w:rsidR="002E368A" w:rsidRPr="00DC5891">
        <w:rPr>
          <w:rFonts w:ascii="Times New Roman" w:eastAsia="標楷體" w:hAnsi="Times New Roman" w:cs="Times New Roman"/>
        </w:rPr>
        <w:t>與婦女</w:t>
      </w:r>
      <w:r w:rsidR="008A346D" w:rsidRPr="00DC5891">
        <w:rPr>
          <w:rFonts w:ascii="Times New Roman" w:eastAsia="標楷體" w:hAnsi="Times New Roman" w:cs="Times New Roman"/>
        </w:rPr>
        <w:t>／母親</w:t>
      </w:r>
      <w:r w:rsidR="002E368A" w:rsidRPr="00DC5891">
        <w:rPr>
          <w:rFonts w:ascii="Times New Roman" w:eastAsia="標楷體" w:hAnsi="Times New Roman" w:cs="Times New Roman"/>
        </w:rPr>
        <w:t>分享、討論性別公義的理念等等</w:t>
      </w:r>
      <w:r w:rsidR="00EE5FED" w:rsidRPr="00DC5891">
        <w:rPr>
          <w:rFonts w:ascii="Times New Roman" w:eastAsia="標楷體" w:hAnsi="Times New Roman" w:cs="Times New Roman"/>
        </w:rPr>
        <w:t>。因而</w:t>
      </w:r>
      <w:r w:rsidR="0096476C" w:rsidRPr="00DC5891">
        <w:rPr>
          <w:rFonts w:ascii="Times New Roman" w:eastAsia="標楷體" w:hAnsi="Times New Roman" w:cs="Times New Roman"/>
        </w:rPr>
        <w:t>從性別的角度（</w:t>
      </w:r>
      <w:r w:rsidR="0096476C" w:rsidRPr="00DC5891">
        <w:rPr>
          <w:rFonts w:ascii="Times New Roman" w:eastAsia="標楷體" w:hAnsi="Times New Roman" w:cs="Times New Roman"/>
        </w:rPr>
        <w:t>lens</w:t>
      </w:r>
      <w:r w:rsidR="0096476C" w:rsidRPr="00DC5891">
        <w:rPr>
          <w:rFonts w:ascii="Times New Roman" w:eastAsia="標楷體" w:hAnsi="Times New Roman" w:cs="Times New Roman"/>
        </w:rPr>
        <w:t>）來閱讀聖經，帶出</w:t>
      </w:r>
      <w:r w:rsidR="00C9046A" w:rsidRPr="00DC5891">
        <w:rPr>
          <w:rFonts w:ascii="Times New Roman" w:eastAsia="標楷體" w:hAnsi="Times New Roman" w:cs="Times New Roman"/>
        </w:rPr>
        <w:t>性別平等神學（</w:t>
      </w:r>
      <w:r w:rsidR="0096476C" w:rsidRPr="00DC5891">
        <w:rPr>
          <w:rFonts w:ascii="Times New Roman" w:eastAsia="標楷體" w:hAnsi="Times New Roman" w:cs="Times New Roman"/>
        </w:rPr>
        <w:t>Gender Equality Theology</w:t>
      </w:r>
      <w:r w:rsidR="00C9046A" w:rsidRPr="00DC5891">
        <w:rPr>
          <w:rFonts w:ascii="Times New Roman" w:eastAsia="標楷體" w:hAnsi="Times New Roman" w:cs="Times New Roman"/>
        </w:rPr>
        <w:t>）</w:t>
      </w:r>
      <w:r w:rsidR="0096476C" w:rsidRPr="00DC5891">
        <w:rPr>
          <w:rFonts w:ascii="Times New Roman" w:eastAsia="標楷體" w:hAnsi="Times New Roman" w:cs="Times New Roman"/>
        </w:rPr>
        <w:t>的相關討論，且是放在索羅門群島的</w:t>
      </w:r>
      <w:r w:rsidR="00BA316C" w:rsidRPr="00DC5891">
        <w:rPr>
          <w:rFonts w:ascii="Times New Roman" w:eastAsia="標楷體" w:hAnsi="Times New Roman" w:cs="Times New Roman"/>
        </w:rPr>
        <w:t>文化</w:t>
      </w:r>
      <w:r w:rsidR="0096476C" w:rsidRPr="00DC5891">
        <w:rPr>
          <w:rFonts w:ascii="Times New Roman" w:eastAsia="標楷體" w:hAnsi="Times New Roman" w:cs="Times New Roman"/>
        </w:rPr>
        <w:t>情境下來思考，所以就不會只是移入西方神學的觀點而已</w:t>
      </w:r>
      <w:r w:rsidR="00B57954" w:rsidRPr="00DC5891">
        <w:rPr>
          <w:rFonts w:ascii="Times New Roman" w:eastAsia="標楷體" w:hAnsi="Times New Roman" w:cs="Times New Roman"/>
        </w:rPr>
        <w:t>。</w:t>
      </w:r>
    </w:p>
    <w:p w14:paraId="63E707A3" w14:textId="77777777" w:rsidR="006424FB" w:rsidRPr="00DC5891" w:rsidRDefault="006424FB" w:rsidP="008764BE">
      <w:pPr>
        <w:rPr>
          <w:rFonts w:ascii="Times New Roman" w:eastAsia="標楷體" w:hAnsi="Times New Roman" w:cs="Times New Roman"/>
          <w:b/>
          <w:bCs/>
        </w:rPr>
      </w:pPr>
      <w:r w:rsidRPr="00DC5891">
        <w:rPr>
          <w:rFonts w:ascii="Times New Roman" w:eastAsia="標楷體" w:hAnsi="Times New Roman" w:cs="Times New Roman"/>
          <w:b/>
          <w:bCs/>
        </w:rPr>
        <w:br w:type="page"/>
      </w:r>
    </w:p>
    <w:p w14:paraId="3147F064" w14:textId="04484761" w:rsidR="00840D63" w:rsidRPr="00DC5891" w:rsidRDefault="00840D63" w:rsidP="008764BE">
      <w:pPr>
        <w:rPr>
          <w:rFonts w:ascii="Times New Roman" w:eastAsia="標楷體" w:hAnsi="Times New Roman" w:cs="Times New Roman"/>
          <w:b/>
          <w:bCs/>
        </w:rPr>
      </w:pPr>
      <w:r w:rsidRPr="00DC5891">
        <w:rPr>
          <w:rFonts w:ascii="Times New Roman" w:eastAsia="標楷體" w:hAnsi="Times New Roman" w:cs="Times New Roman"/>
          <w:b/>
          <w:bCs/>
        </w:rPr>
        <w:lastRenderedPageBreak/>
        <w:t>會議紀錄（</w:t>
      </w:r>
      <w:r w:rsidRPr="00DC5891">
        <w:rPr>
          <w:rFonts w:ascii="Times New Roman" w:eastAsia="標楷體" w:hAnsi="Times New Roman" w:cs="Times New Roman"/>
          <w:b/>
          <w:bCs/>
        </w:rPr>
        <w:t>2</w:t>
      </w:r>
      <w:r w:rsidRPr="00DC5891">
        <w:rPr>
          <w:rFonts w:ascii="Times New Roman" w:eastAsia="標楷體" w:hAnsi="Times New Roman" w:cs="Times New Roman"/>
          <w:b/>
          <w:bCs/>
        </w:rPr>
        <w:t>）第五場</w:t>
      </w:r>
      <w:proofErr w:type="gramStart"/>
      <w:r w:rsidRPr="00DC5891">
        <w:rPr>
          <w:rFonts w:ascii="Times New Roman" w:eastAsia="標楷體" w:hAnsi="Times New Roman" w:cs="Times New Roman"/>
          <w:b/>
          <w:bCs/>
        </w:rPr>
        <w:t>—</w:t>
      </w:r>
      <w:proofErr w:type="gramEnd"/>
      <w:r w:rsidRPr="00DC5891">
        <w:rPr>
          <w:rFonts w:ascii="Times New Roman" w:eastAsia="標楷體" w:hAnsi="Times New Roman" w:cs="Times New Roman"/>
          <w:b/>
          <w:bCs/>
        </w:rPr>
        <w:t>凝聚性別公義課題下的信仰群體</w:t>
      </w:r>
    </w:p>
    <w:p w14:paraId="221F4398" w14:textId="2EAB07A0" w:rsidR="00DF41D5" w:rsidRPr="00DC5891" w:rsidRDefault="00DF41D5" w:rsidP="00DF41D5">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ACT Alliance</w:t>
      </w:r>
      <w:r w:rsidR="00355853" w:rsidRPr="00DC5891">
        <w:rPr>
          <w:rFonts w:ascii="Times New Roman" w:eastAsia="標楷體" w:hAnsi="Times New Roman" w:cs="Times New Roman"/>
        </w:rPr>
        <w:t>要成為</w:t>
      </w:r>
      <w:r w:rsidRPr="00DC5891">
        <w:rPr>
          <w:rFonts w:ascii="Times New Roman" w:eastAsia="標楷體" w:hAnsi="Times New Roman" w:cs="Times New Roman"/>
        </w:rPr>
        <w:t>集體性</w:t>
      </w:r>
      <w:r w:rsidR="00355853" w:rsidRPr="00DC5891">
        <w:rPr>
          <w:rFonts w:ascii="Times New Roman" w:eastAsia="標楷體" w:hAnsi="Times New Roman" w:cs="Times New Roman"/>
        </w:rPr>
        <w:t>的</w:t>
      </w:r>
      <w:r w:rsidRPr="00DC5891">
        <w:rPr>
          <w:rFonts w:ascii="Times New Roman" w:eastAsia="標楷體" w:hAnsi="Times New Roman" w:cs="Times New Roman"/>
        </w:rPr>
        <w:t>先知</w:t>
      </w:r>
      <w:r w:rsidR="00355853" w:rsidRPr="00DC5891">
        <w:rPr>
          <w:rFonts w:ascii="Times New Roman" w:eastAsia="標楷體" w:hAnsi="Times New Roman" w:cs="Times New Roman"/>
        </w:rPr>
        <w:t>之聲</w:t>
      </w:r>
      <w:r w:rsidR="00355853" w:rsidRPr="00DC5891">
        <w:rPr>
          <w:rFonts w:ascii="Times New Roman" w:eastAsia="標楷體" w:hAnsi="Times New Roman" w:cs="Times New Roman"/>
        </w:rPr>
        <w:br/>
      </w:r>
      <w:r w:rsidR="00355853" w:rsidRPr="00DC5891">
        <w:rPr>
          <w:rFonts w:ascii="Times New Roman" w:eastAsia="標楷體" w:hAnsi="Times New Roman" w:cs="Times New Roman"/>
        </w:rPr>
        <w:t>我們的倡議是以信仰與</w:t>
      </w:r>
      <w:r w:rsidR="008E7A3F" w:rsidRPr="00DC5891">
        <w:rPr>
          <w:rFonts w:ascii="Times New Roman" w:eastAsia="標楷體" w:hAnsi="Times New Roman" w:cs="Times New Roman"/>
        </w:rPr>
        <w:t>權利（</w:t>
      </w:r>
      <w:r w:rsidR="008E7A3F" w:rsidRPr="00DC5891">
        <w:rPr>
          <w:rFonts w:ascii="Times New Roman" w:eastAsia="標楷體" w:hAnsi="Times New Roman" w:cs="Times New Roman"/>
        </w:rPr>
        <w:t>right</w:t>
      </w:r>
      <w:r w:rsidR="008E7A3F" w:rsidRPr="00DC5891">
        <w:rPr>
          <w:rFonts w:ascii="Times New Roman" w:eastAsia="標楷體" w:hAnsi="Times New Roman" w:cs="Times New Roman"/>
        </w:rPr>
        <w:t>）</w:t>
      </w:r>
      <w:r w:rsidR="00355853" w:rsidRPr="00DC5891">
        <w:rPr>
          <w:rFonts w:ascii="Times New Roman" w:eastAsia="標楷體" w:hAnsi="Times New Roman" w:cs="Times New Roman"/>
        </w:rPr>
        <w:t>為本，奠基於證據、社群與成員的經驗。我們的目標是要藉由強化</w:t>
      </w:r>
      <w:r w:rsidR="00355853" w:rsidRPr="00DC5891">
        <w:rPr>
          <w:rFonts w:ascii="Times New Roman" w:eastAsia="標楷體" w:hAnsi="Times New Roman" w:cs="Times New Roman"/>
          <w:b/>
          <w:bCs/>
        </w:rPr>
        <w:t>集體性的先知之聲</w:t>
      </w:r>
      <w:r w:rsidR="00355853" w:rsidRPr="00DC5891">
        <w:rPr>
          <w:rFonts w:ascii="Times New Roman" w:eastAsia="標楷體" w:hAnsi="Times New Roman" w:cs="Times New Roman"/>
        </w:rPr>
        <w:t>，帶來</w:t>
      </w:r>
      <w:r w:rsidR="00355853" w:rsidRPr="00DC5891">
        <w:rPr>
          <w:rFonts w:ascii="Times New Roman" w:eastAsia="標楷體" w:hAnsi="Times New Roman" w:cs="Times New Roman"/>
          <w:b/>
          <w:bCs/>
        </w:rPr>
        <w:t>轉化性的改變</w:t>
      </w:r>
      <w:r w:rsidR="00355853" w:rsidRPr="00DC5891">
        <w:rPr>
          <w:rFonts w:ascii="Times New Roman" w:eastAsia="標楷體" w:hAnsi="Times New Roman" w:cs="Times New Roman"/>
        </w:rPr>
        <w:t>力量</w:t>
      </w:r>
      <w:r w:rsidR="008E7A3F" w:rsidRPr="00DC5891">
        <w:rPr>
          <w:rFonts w:ascii="Times New Roman" w:eastAsia="標楷體" w:hAnsi="Times New Roman" w:cs="Times New Roman"/>
        </w:rPr>
        <w:t>，改變不公義的事</w:t>
      </w:r>
      <w:r w:rsidR="00355853" w:rsidRPr="00DC5891">
        <w:rPr>
          <w:rFonts w:ascii="Times New Roman" w:eastAsia="標楷體" w:hAnsi="Times New Roman" w:cs="Times New Roman"/>
        </w:rPr>
        <w:t>。</w:t>
      </w:r>
    </w:p>
    <w:p w14:paraId="58BAEE94" w14:textId="52BC1110" w:rsidR="00355853" w:rsidRPr="00DC5891" w:rsidRDefault="003D456E" w:rsidP="00355853">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聖經中有很多這樣的女性、男性先知，</w:t>
      </w:r>
      <w:proofErr w:type="gramStart"/>
      <w:r w:rsidRPr="00DC5891">
        <w:rPr>
          <w:rFonts w:ascii="Times New Roman" w:eastAsia="標楷體" w:hAnsi="Times New Roman" w:cs="Times New Roman"/>
        </w:rPr>
        <w:t>如底波</w:t>
      </w:r>
      <w:proofErr w:type="gramEnd"/>
      <w:r w:rsidRPr="00DC5891">
        <w:rPr>
          <w:rFonts w:ascii="Times New Roman" w:eastAsia="標楷體" w:hAnsi="Times New Roman" w:cs="Times New Roman"/>
        </w:rPr>
        <w:t>拉、</w:t>
      </w:r>
      <w:proofErr w:type="gramStart"/>
      <w:r w:rsidRPr="00DC5891">
        <w:rPr>
          <w:rFonts w:ascii="Times New Roman" w:eastAsia="標楷體" w:hAnsi="Times New Roman" w:cs="Times New Roman"/>
        </w:rPr>
        <w:t>耶利</w:t>
      </w:r>
      <w:proofErr w:type="gramEnd"/>
      <w:r w:rsidRPr="00DC5891">
        <w:rPr>
          <w:rFonts w:ascii="Times New Roman" w:eastAsia="標楷體" w:hAnsi="Times New Roman" w:cs="Times New Roman"/>
        </w:rPr>
        <w:t>米。在此引用</w:t>
      </w:r>
      <w:r w:rsidR="00355853" w:rsidRPr="00DC5891">
        <w:rPr>
          <w:rFonts w:ascii="Times New Roman" w:eastAsia="標楷體" w:hAnsi="Times New Roman" w:cs="Times New Roman"/>
        </w:rPr>
        <w:t>耶</w:t>
      </w:r>
      <w:proofErr w:type="gramStart"/>
      <w:r w:rsidR="00355853" w:rsidRPr="00DC5891">
        <w:rPr>
          <w:rFonts w:ascii="Times New Roman" w:eastAsia="標楷體" w:hAnsi="Times New Roman" w:cs="Times New Roman"/>
        </w:rPr>
        <w:t>利米書</w:t>
      </w:r>
      <w:proofErr w:type="gramEnd"/>
      <w:r w:rsidRPr="00DC5891">
        <w:rPr>
          <w:rFonts w:ascii="Times New Roman" w:eastAsia="標楷體" w:hAnsi="Times New Roman" w:cs="Times New Roman"/>
        </w:rPr>
        <w:t>為例：耶</w:t>
      </w:r>
      <w:r w:rsidR="00355853" w:rsidRPr="00DC5891">
        <w:rPr>
          <w:rFonts w:ascii="Times New Roman" w:eastAsia="標楷體" w:hAnsi="Times New Roman" w:cs="Times New Roman"/>
        </w:rPr>
        <w:t>7:5-7</w:t>
      </w:r>
      <w:r w:rsidR="00355853" w:rsidRPr="00DC5891">
        <w:rPr>
          <w:rFonts w:ascii="Times New Roman" w:eastAsia="標楷體" w:hAnsi="Times New Roman" w:cs="Times New Roman"/>
        </w:rPr>
        <w:t>（現代中文</w:t>
      </w:r>
      <w:r w:rsidR="006424FB" w:rsidRPr="00DC5891">
        <w:rPr>
          <w:rFonts w:ascii="Times New Roman" w:eastAsia="標楷體" w:hAnsi="Times New Roman" w:cs="Times New Roman"/>
        </w:rPr>
        <w:t>譯本</w:t>
      </w:r>
      <w:r w:rsidR="00355853" w:rsidRPr="00DC5891">
        <w:rPr>
          <w:rFonts w:ascii="Times New Roman" w:eastAsia="標楷體" w:hAnsi="Times New Roman" w:cs="Times New Roman"/>
        </w:rPr>
        <w:t>2019</w:t>
      </w:r>
      <w:r w:rsidR="00355853" w:rsidRPr="00DC5891">
        <w:rPr>
          <w:rFonts w:ascii="Times New Roman" w:eastAsia="標楷體" w:hAnsi="Times New Roman" w:cs="Times New Roman"/>
        </w:rPr>
        <w:t>年版）：「你們要棄邪歸正，以公平相待。不要再</w:t>
      </w:r>
      <w:proofErr w:type="gramStart"/>
      <w:r w:rsidR="00355853" w:rsidRPr="00DC5891">
        <w:rPr>
          <w:rFonts w:ascii="Times New Roman" w:eastAsia="標楷體" w:hAnsi="Times New Roman" w:cs="Times New Roman"/>
        </w:rPr>
        <w:t>佔</w:t>
      </w:r>
      <w:proofErr w:type="gramEnd"/>
      <w:r w:rsidR="00355853" w:rsidRPr="00DC5891">
        <w:rPr>
          <w:rFonts w:ascii="Times New Roman" w:eastAsia="標楷體" w:hAnsi="Times New Roman" w:cs="Times New Roman"/>
        </w:rPr>
        <w:t>外僑和孤兒寡婦的便宜。停止在這塊地上殺害無辜。不要再拜別的神明，自取滅亡。如果你們改過，我就讓你們繼續居留在這裡，就是從前我賜給你們祖先作永久產業的土地。</w:t>
      </w:r>
      <w:r w:rsidR="00F05765" w:rsidRPr="00DC5891">
        <w:rPr>
          <w:rFonts w:ascii="Times New Roman" w:eastAsia="標楷體" w:hAnsi="Times New Roman" w:cs="Times New Roman"/>
        </w:rPr>
        <w:t>」</w:t>
      </w:r>
    </w:p>
    <w:p w14:paraId="24A2FF7E" w14:textId="608C51AB" w:rsidR="00355853" w:rsidRPr="00DC5891" w:rsidRDefault="00355853" w:rsidP="00355853">
      <w:pPr>
        <w:pStyle w:val="a3"/>
        <w:numPr>
          <w:ilvl w:val="0"/>
          <w:numId w:val="2"/>
        </w:numPr>
        <w:ind w:leftChars="0"/>
        <w:rPr>
          <w:rFonts w:ascii="Times New Roman" w:eastAsia="標楷體" w:hAnsi="Times New Roman" w:cs="Times New Roman"/>
        </w:rPr>
      </w:pPr>
      <w:proofErr w:type="spellStart"/>
      <w:r w:rsidRPr="00DC5891">
        <w:rPr>
          <w:rFonts w:ascii="Times New Roman" w:eastAsia="標楷體" w:hAnsi="Times New Roman" w:cs="Times New Roman"/>
        </w:rPr>
        <w:t>Diakonia</w:t>
      </w:r>
      <w:proofErr w:type="spellEnd"/>
      <w:r w:rsidRPr="00DC5891">
        <w:rPr>
          <w:rFonts w:ascii="Times New Roman" w:eastAsia="標楷體" w:hAnsi="Times New Roman" w:cs="Times New Roman"/>
        </w:rPr>
        <w:t>（照顧弱勢</w:t>
      </w:r>
      <w:r w:rsidR="00CD7AD2" w:rsidRPr="00DC5891">
        <w:rPr>
          <w:rFonts w:ascii="Times New Roman" w:eastAsia="標楷體" w:hAnsi="Times New Roman" w:cs="Times New Roman"/>
        </w:rPr>
        <w:t>服務</w:t>
      </w:r>
      <w:r w:rsidRPr="00DC5891">
        <w:rPr>
          <w:rFonts w:ascii="Times New Roman" w:eastAsia="標楷體" w:hAnsi="Times New Roman" w:cs="Times New Roman"/>
        </w:rPr>
        <w:t>）：</w:t>
      </w:r>
      <w:r w:rsidR="00B00C77" w:rsidRPr="00DC5891">
        <w:rPr>
          <w:rFonts w:ascii="Times New Roman" w:eastAsia="標楷體" w:hAnsi="Times New Roman" w:cs="Times New Roman"/>
        </w:rPr>
        <w:t>由</w:t>
      </w:r>
      <w:r w:rsidRPr="00DC5891">
        <w:rPr>
          <w:rFonts w:ascii="Times New Roman" w:eastAsia="標楷體" w:hAnsi="Times New Roman" w:cs="Times New Roman"/>
        </w:rPr>
        <w:t>行為</w:t>
      </w:r>
      <w:r w:rsidR="00B00C77" w:rsidRPr="00DC5891">
        <w:rPr>
          <w:rFonts w:ascii="Times New Roman" w:eastAsia="標楷體" w:hAnsi="Times New Roman" w:cs="Times New Roman"/>
        </w:rPr>
        <w:t>展現</w:t>
      </w:r>
      <w:r w:rsidRPr="00DC5891">
        <w:rPr>
          <w:rFonts w:ascii="Times New Roman" w:eastAsia="標楷體" w:hAnsi="Times New Roman" w:cs="Times New Roman"/>
        </w:rPr>
        <w:t>見證、促進</w:t>
      </w:r>
      <w:r w:rsidR="00B00C77" w:rsidRPr="00DC5891">
        <w:rPr>
          <w:rFonts w:ascii="Times New Roman" w:eastAsia="標楷體" w:hAnsi="Times New Roman" w:cs="Times New Roman"/>
        </w:rPr>
        <w:t>共同利益。</w:t>
      </w:r>
    </w:p>
    <w:p w14:paraId="300E8574" w14:textId="4273BB31" w:rsidR="00660ACF" w:rsidRPr="00DC5891" w:rsidRDefault="001F19B0" w:rsidP="00355853">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t>聯合國可能讓很多人覺得很遙遠，也不太清楚他們在做什麼，因此以下將介紹聯合國中與婦女權益有關的項目：</w:t>
      </w:r>
      <w:r w:rsidR="00324717" w:rsidRPr="00DC5891">
        <w:rPr>
          <w:rFonts w:ascii="Times New Roman" w:eastAsia="標楷體" w:hAnsi="Times New Roman" w:cs="Times New Roman"/>
          <w:b/>
          <w:bCs/>
        </w:rPr>
        <w:t>普遍定期審議（</w:t>
      </w:r>
      <w:r w:rsidR="00324717" w:rsidRPr="00DC5891">
        <w:rPr>
          <w:rFonts w:ascii="Times New Roman" w:eastAsia="標楷體" w:hAnsi="Times New Roman" w:cs="Times New Roman"/>
          <w:b/>
          <w:bCs/>
        </w:rPr>
        <w:t>Universal Periodic Review, UPR</w:t>
      </w:r>
      <w:r w:rsidR="00324717" w:rsidRPr="00DC5891">
        <w:rPr>
          <w:rFonts w:ascii="Times New Roman" w:eastAsia="標楷體" w:hAnsi="Times New Roman" w:cs="Times New Roman"/>
          <w:b/>
          <w:bCs/>
        </w:rPr>
        <w:t>）</w:t>
      </w:r>
      <w:r w:rsidR="00324717" w:rsidRPr="00DC5891">
        <w:rPr>
          <w:rFonts w:ascii="Times New Roman" w:eastAsia="標楷體" w:hAnsi="Times New Roman" w:cs="Times New Roman"/>
        </w:rPr>
        <w:t>是由聯合國人權理事會（</w:t>
      </w:r>
      <w:r w:rsidR="00324717" w:rsidRPr="00DC5891">
        <w:rPr>
          <w:rFonts w:ascii="Times New Roman" w:eastAsia="標楷體" w:hAnsi="Times New Roman" w:cs="Times New Roman"/>
        </w:rPr>
        <w:t>Human Rights Council, HRC</w:t>
      </w:r>
      <w:r w:rsidR="00324717" w:rsidRPr="00DC5891">
        <w:rPr>
          <w:rFonts w:ascii="Times New Roman" w:eastAsia="標楷體" w:hAnsi="Times New Roman" w:cs="Times New Roman"/>
        </w:rPr>
        <w:t>）對所有聯合國成員國的人權紀錄進行審議</w:t>
      </w:r>
      <w:r w:rsidR="005C1F2B" w:rsidRPr="00DC5891">
        <w:rPr>
          <w:rFonts w:ascii="Times New Roman" w:eastAsia="標楷體" w:hAnsi="Times New Roman" w:cs="Times New Roman"/>
        </w:rPr>
        <w:t>的一項機制</w:t>
      </w:r>
      <w:r w:rsidR="00324717" w:rsidRPr="00DC5891">
        <w:rPr>
          <w:rFonts w:ascii="Times New Roman" w:eastAsia="標楷體" w:hAnsi="Times New Roman" w:cs="Times New Roman"/>
        </w:rPr>
        <w:t>。它是一個</w:t>
      </w:r>
      <w:r w:rsidR="00324717" w:rsidRPr="00DC5891">
        <w:rPr>
          <w:rFonts w:ascii="Times New Roman" w:eastAsia="標楷體" w:hAnsi="Times New Roman" w:cs="Times New Roman"/>
          <w:b/>
          <w:bCs/>
        </w:rPr>
        <w:t>同儕審查</w:t>
      </w:r>
      <w:r w:rsidR="00324717" w:rsidRPr="00DC5891">
        <w:rPr>
          <w:rFonts w:ascii="Times New Roman" w:eastAsia="標楷體" w:hAnsi="Times New Roman" w:cs="Times New Roman"/>
        </w:rPr>
        <w:t>的過程，各國家也藉此對人權進行溝通。</w:t>
      </w:r>
      <w:r w:rsidR="00324717" w:rsidRPr="00DC5891">
        <w:rPr>
          <w:rFonts w:ascii="Times New Roman" w:eastAsia="標楷體" w:hAnsi="Times New Roman" w:cs="Times New Roman"/>
        </w:rPr>
        <w:t>UPR</w:t>
      </w:r>
      <w:r w:rsidR="00324717" w:rsidRPr="00DC5891">
        <w:rPr>
          <w:rFonts w:ascii="Times New Roman" w:eastAsia="標楷體" w:hAnsi="Times New Roman" w:cs="Times New Roman"/>
        </w:rPr>
        <w:t>透過</w:t>
      </w:r>
      <w:proofErr w:type="gramStart"/>
      <w:r w:rsidR="00324717" w:rsidRPr="00DC5891">
        <w:rPr>
          <w:rFonts w:ascii="Times New Roman" w:eastAsia="標楷體" w:hAnsi="Times New Roman" w:cs="Times New Roman"/>
          <w:b/>
          <w:bCs/>
        </w:rPr>
        <w:t>三</w:t>
      </w:r>
      <w:proofErr w:type="gramEnd"/>
      <w:r w:rsidR="00324717" w:rsidRPr="00DC5891">
        <w:rPr>
          <w:rFonts w:ascii="Times New Roman" w:eastAsia="標楷體" w:hAnsi="Times New Roman" w:cs="Times New Roman"/>
          <w:b/>
          <w:bCs/>
        </w:rPr>
        <w:t>方面</w:t>
      </w:r>
      <w:r w:rsidR="00324717" w:rsidRPr="00DC5891">
        <w:rPr>
          <w:rFonts w:ascii="Times New Roman" w:eastAsia="標楷體" w:hAnsi="Times New Roman" w:cs="Times New Roman"/>
        </w:rPr>
        <w:t>的文件對各國的人權進行審議：國家報告、聯合國成員報告、</w:t>
      </w:r>
      <w:r w:rsidR="00324717" w:rsidRPr="00DC5891">
        <w:rPr>
          <w:rFonts w:ascii="Times New Roman" w:eastAsia="標楷體" w:hAnsi="Times New Roman" w:cs="Times New Roman"/>
        </w:rPr>
        <w:t>NGO</w:t>
      </w:r>
      <w:r w:rsidR="00324717" w:rsidRPr="00DC5891">
        <w:rPr>
          <w:rFonts w:ascii="Times New Roman" w:eastAsia="標楷體" w:hAnsi="Times New Roman" w:cs="Times New Roman"/>
        </w:rPr>
        <w:t>報告</w:t>
      </w:r>
      <w:r w:rsidR="00405294" w:rsidRPr="00DC5891">
        <w:rPr>
          <w:rFonts w:ascii="Times New Roman" w:eastAsia="標楷體" w:hAnsi="Times New Roman" w:cs="Times New Roman"/>
        </w:rPr>
        <w:t>（糾正國家報告中迴避、不正確、省略內容的獨立報告，或稱為</w:t>
      </w:r>
      <w:r w:rsidR="00691989" w:rsidRPr="00DC5891">
        <w:rPr>
          <w:rFonts w:ascii="Times New Roman" w:eastAsia="標楷體" w:hAnsi="Times New Roman" w:cs="Times New Roman"/>
        </w:rPr>
        <w:t>影子報導【</w:t>
      </w:r>
      <w:r w:rsidR="00405294" w:rsidRPr="00DC5891">
        <w:rPr>
          <w:rFonts w:ascii="Times New Roman" w:eastAsia="標楷體" w:hAnsi="Times New Roman" w:cs="Times New Roman"/>
        </w:rPr>
        <w:t>shadow report</w:t>
      </w:r>
      <w:r w:rsidR="00691989" w:rsidRPr="00DC5891">
        <w:rPr>
          <w:rFonts w:ascii="Times New Roman" w:eastAsia="標楷體" w:hAnsi="Times New Roman" w:cs="Times New Roman"/>
        </w:rPr>
        <w:t>】</w:t>
      </w:r>
      <w:r w:rsidR="00405294" w:rsidRPr="00DC5891">
        <w:rPr>
          <w:rFonts w:ascii="Times New Roman" w:eastAsia="標楷體" w:hAnsi="Times New Roman" w:cs="Times New Roman"/>
        </w:rPr>
        <w:t>）</w:t>
      </w:r>
      <w:r w:rsidR="005C1F2B" w:rsidRPr="00DC5891">
        <w:rPr>
          <w:rFonts w:ascii="Times New Roman" w:eastAsia="標楷體" w:hAnsi="Times New Roman" w:cs="Times New Roman"/>
        </w:rPr>
        <w:t>。</w:t>
      </w:r>
      <w:r w:rsidR="00691989" w:rsidRPr="00DC5891">
        <w:rPr>
          <w:rStyle w:val="a9"/>
          <w:rFonts w:ascii="Times New Roman" w:eastAsia="標楷體" w:hAnsi="Times New Roman" w:cs="Times New Roman"/>
        </w:rPr>
        <w:footnoteReference w:id="1"/>
      </w:r>
      <w:r w:rsidRPr="00DC5891">
        <w:rPr>
          <w:rFonts w:ascii="Times New Roman" w:eastAsia="標楷體" w:hAnsi="Times New Roman" w:cs="Times New Roman"/>
        </w:rPr>
        <w:t>接下來聯合國要進行審查的亞太地區國家是：東加王國（</w:t>
      </w:r>
      <w:r w:rsidRPr="00DC5891">
        <w:rPr>
          <w:rFonts w:ascii="Times New Roman" w:eastAsia="標楷體" w:hAnsi="Times New Roman" w:cs="Times New Roman"/>
        </w:rPr>
        <w:t>Tonga</w:t>
      </w:r>
      <w:r w:rsidRPr="00DC5891">
        <w:rPr>
          <w:rFonts w:ascii="Times New Roman" w:eastAsia="標楷體" w:hAnsi="Times New Roman" w:cs="Times New Roman"/>
        </w:rPr>
        <w:t>）、吐瓦魯（</w:t>
      </w:r>
      <w:r w:rsidRPr="00DC5891">
        <w:rPr>
          <w:rFonts w:ascii="Times New Roman" w:eastAsia="標楷體" w:hAnsi="Times New Roman" w:cs="Times New Roman"/>
        </w:rPr>
        <w:t>Tuvalu</w:t>
      </w:r>
      <w:r w:rsidRPr="00DC5891">
        <w:rPr>
          <w:rFonts w:ascii="Times New Roman" w:eastAsia="標楷體" w:hAnsi="Times New Roman" w:cs="Times New Roman"/>
        </w:rPr>
        <w:t>）【以上</w:t>
      </w:r>
      <w:r w:rsidRPr="00DC5891">
        <w:rPr>
          <w:rFonts w:ascii="Times New Roman" w:eastAsia="標楷體" w:hAnsi="Times New Roman" w:cs="Times New Roman"/>
        </w:rPr>
        <w:t>2023</w:t>
      </w:r>
      <w:r w:rsidRPr="00DC5891">
        <w:rPr>
          <w:rFonts w:ascii="Times New Roman" w:eastAsia="標楷體" w:hAnsi="Times New Roman" w:cs="Times New Roman"/>
        </w:rPr>
        <w:t>年】、紐西蘭、萬那杜共和國（</w:t>
      </w:r>
      <w:r w:rsidRPr="00DC5891">
        <w:rPr>
          <w:rFonts w:ascii="Times New Roman" w:eastAsia="標楷體" w:hAnsi="Times New Roman" w:cs="Times New Roman"/>
        </w:rPr>
        <w:t>Vanuatu</w:t>
      </w:r>
      <w:r w:rsidRPr="00DC5891">
        <w:rPr>
          <w:rFonts w:ascii="Times New Roman" w:eastAsia="標楷體" w:hAnsi="Times New Roman" w:cs="Times New Roman"/>
        </w:rPr>
        <w:t>）【以上</w:t>
      </w:r>
      <w:r w:rsidRPr="00DC5891">
        <w:rPr>
          <w:rFonts w:ascii="Times New Roman" w:eastAsia="標楷體" w:hAnsi="Times New Roman" w:cs="Times New Roman"/>
        </w:rPr>
        <w:t>2024</w:t>
      </w:r>
      <w:r w:rsidRPr="00DC5891">
        <w:rPr>
          <w:rFonts w:ascii="Times New Roman" w:eastAsia="標楷體" w:hAnsi="Times New Roman" w:cs="Times New Roman"/>
        </w:rPr>
        <w:t>年】。</w:t>
      </w:r>
    </w:p>
    <w:p w14:paraId="0EE91DDA" w14:textId="78AA9302" w:rsidR="00CC26D2" w:rsidRPr="00DC5891" w:rsidRDefault="00660ACF" w:rsidP="00CC26D2">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b/>
          <w:bCs/>
        </w:rPr>
        <w:t>消除對婦女一切歧視公約（</w:t>
      </w:r>
      <w:r w:rsidRPr="00DC5891">
        <w:rPr>
          <w:rFonts w:ascii="Times New Roman" w:eastAsia="標楷體" w:hAnsi="Times New Roman" w:cs="Times New Roman"/>
          <w:b/>
          <w:bCs/>
        </w:rPr>
        <w:t>The Convention on the Elimination of All Forms of Discrimination against Women,</w:t>
      </w:r>
      <w:r w:rsidR="000C6D0A" w:rsidRPr="00DC5891">
        <w:rPr>
          <w:rFonts w:ascii="Times New Roman" w:eastAsia="標楷體" w:hAnsi="Times New Roman" w:cs="Times New Roman"/>
          <w:b/>
          <w:bCs/>
        </w:rPr>
        <w:t xml:space="preserve"> </w:t>
      </w:r>
      <w:r w:rsidRPr="00DC5891">
        <w:rPr>
          <w:rFonts w:ascii="Times New Roman" w:eastAsia="標楷體" w:hAnsi="Times New Roman" w:cs="Times New Roman"/>
          <w:b/>
          <w:bCs/>
        </w:rPr>
        <w:t>CEDAW</w:t>
      </w:r>
      <w:r w:rsidRPr="00DC5891">
        <w:rPr>
          <w:rFonts w:ascii="Times New Roman" w:eastAsia="標楷體" w:hAnsi="Times New Roman" w:cs="Times New Roman"/>
          <w:b/>
          <w:bCs/>
        </w:rPr>
        <w:t>）</w:t>
      </w:r>
      <w:r w:rsidRPr="00DC5891">
        <w:rPr>
          <w:rFonts w:ascii="Times New Roman" w:eastAsia="標楷體" w:hAnsi="Times New Roman" w:cs="Times New Roman"/>
        </w:rPr>
        <w:t>是最多國家簽署的國際人權公約之一，共有</w:t>
      </w:r>
      <w:r w:rsidRPr="00DC5891">
        <w:rPr>
          <w:rFonts w:ascii="Times New Roman" w:eastAsia="標楷體" w:hAnsi="Times New Roman" w:cs="Times New Roman"/>
        </w:rPr>
        <w:t>189</w:t>
      </w:r>
      <w:r w:rsidRPr="00DC5891">
        <w:rPr>
          <w:rFonts w:ascii="Times New Roman" w:eastAsia="標楷體" w:hAnsi="Times New Roman" w:cs="Times New Roman"/>
        </w:rPr>
        <w:t>個國家簽署加入</w:t>
      </w:r>
      <w:r w:rsidR="00F94C4B" w:rsidRPr="00DC5891">
        <w:rPr>
          <w:rFonts w:ascii="Times New Roman" w:eastAsia="標楷體" w:hAnsi="Times New Roman" w:cs="Times New Roman"/>
        </w:rPr>
        <w:t>，這些國家必須</w:t>
      </w:r>
      <w:r w:rsidR="00CC26D2" w:rsidRPr="00DC5891">
        <w:rPr>
          <w:rFonts w:ascii="Times New Roman" w:eastAsia="標楷體" w:hAnsi="Times New Roman" w:cs="Times New Roman"/>
        </w:rPr>
        <w:t>定期繳交報告給</w:t>
      </w:r>
      <w:r w:rsidR="00CC26D2" w:rsidRPr="00DC5891">
        <w:rPr>
          <w:rFonts w:ascii="Times New Roman" w:eastAsia="標楷體" w:hAnsi="Times New Roman" w:cs="Times New Roman"/>
        </w:rPr>
        <w:t>CEDAW</w:t>
      </w:r>
      <w:r w:rsidR="00CC26D2" w:rsidRPr="00DC5891">
        <w:rPr>
          <w:rFonts w:ascii="Times New Roman" w:eastAsia="標楷體" w:hAnsi="Times New Roman" w:cs="Times New Roman"/>
        </w:rPr>
        <w:t>委員會，報告公約內容在國內是如何落實的，委員會在看過這些報告後，也會在</w:t>
      </w:r>
      <w:r w:rsidR="00CC26D2" w:rsidRPr="00DC5891">
        <w:rPr>
          <w:rFonts w:ascii="Times New Roman" w:eastAsia="標楷體" w:hAnsi="Times New Roman" w:cs="Times New Roman"/>
          <w:b/>
          <w:bCs/>
        </w:rPr>
        <w:t>結論意見</w:t>
      </w:r>
      <w:r w:rsidR="00CC26D2" w:rsidRPr="00DC5891">
        <w:rPr>
          <w:rFonts w:ascii="Times New Roman" w:eastAsia="標楷體" w:hAnsi="Times New Roman" w:cs="Times New Roman"/>
        </w:rPr>
        <w:t>提出對於這些國家在公約落實情況的關心與建議。</w:t>
      </w:r>
      <w:r w:rsidR="00CC26D2" w:rsidRPr="00DC5891">
        <w:rPr>
          <w:rFonts w:ascii="Times New Roman" w:eastAsia="標楷體" w:hAnsi="Times New Roman" w:cs="Times New Roman"/>
        </w:rPr>
        <w:t>CEDAW</w:t>
      </w:r>
      <w:r w:rsidR="00CC26D2" w:rsidRPr="00DC5891">
        <w:rPr>
          <w:rFonts w:ascii="Times New Roman" w:eastAsia="標楷體" w:hAnsi="Times New Roman" w:cs="Times New Roman"/>
        </w:rPr>
        <w:t>委員會成員包含有來自世界各為</w:t>
      </w:r>
      <w:r w:rsidR="00CC26D2" w:rsidRPr="00DC5891">
        <w:rPr>
          <w:rFonts w:ascii="Times New Roman" w:eastAsia="標楷體" w:hAnsi="Times New Roman" w:cs="Times New Roman"/>
        </w:rPr>
        <w:t>23</w:t>
      </w:r>
      <w:r w:rsidR="00CC26D2" w:rsidRPr="00DC5891">
        <w:rPr>
          <w:rFonts w:ascii="Times New Roman" w:eastAsia="標楷體" w:hAnsi="Times New Roman" w:cs="Times New Roman"/>
        </w:rPr>
        <w:t>位</w:t>
      </w:r>
      <w:r w:rsidR="00137D6D" w:rsidRPr="00DC5891">
        <w:rPr>
          <w:rFonts w:ascii="Times New Roman" w:eastAsia="標楷體" w:hAnsi="Times New Roman" w:cs="Times New Roman"/>
        </w:rPr>
        <w:t>的</w:t>
      </w:r>
      <w:r w:rsidR="00CC26D2" w:rsidRPr="00DC5891">
        <w:rPr>
          <w:rFonts w:ascii="Times New Roman" w:eastAsia="標楷體" w:hAnsi="Times New Roman" w:cs="Times New Roman"/>
        </w:rPr>
        <w:t>獨立專家，如：</w:t>
      </w:r>
      <w:r w:rsidR="00CC26D2" w:rsidRPr="00DC5891">
        <w:rPr>
          <w:rFonts w:ascii="Times New Roman" w:eastAsia="標楷體" w:hAnsi="Times New Roman" w:cs="Times New Roman"/>
        </w:rPr>
        <w:br/>
      </w:r>
      <w:r w:rsidR="00CC26D2" w:rsidRPr="00DC5891">
        <w:rPr>
          <w:rFonts w:ascii="Times New Roman" w:eastAsia="標楷體" w:hAnsi="Times New Roman" w:cs="Times New Roman"/>
        </w:rPr>
        <w:t>日本／</w:t>
      </w:r>
      <w:r w:rsidR="00CC26D2" w:rsidRPr="00DC5891">
        <w:rPr>
          <w:rFonts w:ascii="Times New Roman" w:eastAsia="標楷體" w:hAnsi="Times New Roman" w:cs="Times New Roman"/>
        </w:rPr>
        <w:t xml:space="preserve"> </w:t>
      </w:r>
      <w:r w:rsidR="00CC26D2" w:rsidRPr="00DC5891">
        <w:rPr>
          <w:rFonts w:ascii="Times New Roman" w:eastAsia="標楷體" w:hAnsi="Times New Roman" w:cs="Times New Roman"/>
        </w:rPr>
        <w:t>秋</w:t>
      </w:r>
      <w:proofErr w:type="gramStart"/>
      <w:r w:rsidR="00CC26D2" w:rsidRPr="00DC5891">
        <w:rPr>
          <w:rFonts w:ascii="Times New Roman" w:eastAsia="標楷體" w:hAnsi="Times New Roman" w:cs="Times New Roman"/>
        </w:rPr>
        <w:t>月弘子</w:t>
      </w:r>
      <w:proofErr w:type="gramEnd"/>
      <w:r w:rsidR="00CC26D2" w:rsidRPr="00DC5891">
        <w:rPr>
          <w:rFonts w:ascii="Times New Roman" w:eastAsia="標楷體" w:hAnsi="Times New Roman" w:cs="Times New Roman"/>
        </w:rPr>
        <w:t>（</w:t>
      </w:r>
      <w:proofErr w:type="spellStart"/>
      <w:r w:rsidR="005C1F2B" w:rsidRPr="00DC5891">
        <w:rPr>
          <w:rFonts w:ascii="Times New Roman" w:eastAsia="標楷體" w:hAnsi="Times New Roman" w:cs="Times New Roman"/>
        </w:rPr>
        <w:t>Akizuki</w:t>
      </w:r>
      <w:proofErr w:type="spellEnd"/>
      <w:r w:rsidR="005C1F2B" w:rsidRPr="00DC5891">
        <w:rPr>
          <w:rFonts w:ascii="Times New Roman" w:eastAsia="標楷體" w:hAnsi="Times New Roman" w:cs="Times New Roman"/>
        </w:rPr>
        <w:t xml:space="preserve"> </w:t>
      </w:r>
      <w:r w:rsidR="00CC26D2" w:rsidRPr="00DC5891">
        <w:rPr>
          <w:rFonts w:ascii="Times New Roman" w:eastAsia="標楷體" w:hAnsi="Times New Roman" w:cs="Times New Roman"/>
        </w:rPr>
        <w:t>Hiroko</w:t>
      </w:r>
      <w:r w:rsidR="00CC26D2" w:rsidRPr="00DC5891">
        <w:rPr>
          <w:rFonts w:ascii="Times New Roman" w:eastAsia="標楷體" w:hAnsi="Times New Roman" w:cs="Times New Roman"/>
        </w:rPr>
        <w:t>）女士</w:t>
      </w:r>
      <w:r w:rsidR="00CC26D2" w:rsidRPr="00DC5891">
        <w:rPr>
          <w:rFonts w:ascii="Times New Roman" w:eastAsia="標楷體" w:hAnsi="Times New Roman" w:cs="Times New Roman"/>
        </w:rPr>
        <w:t xml:space="preserve"> </w:t>
      </w:r>
      <w:r w:rsidR="00CC26D2" w:rsidRPr="00DC5891">
        <w:rPr>
          <w:rFonts w:ascii="Times New Roman" w:eastAsia="標楷體" w:hAnsi="Times New Roman" w:cs="Times New Roman"/>
        </w:rPr>
        <w:t>菲律賓／</w:t>
      </w:r>
      <w:r w:rsidR="00CC26D2" w:rsidRPr="00DC5891">
        <w:rPr>
          <w:rFonts w:ascii="Times New Roman" w:eastAsia="標楷體" w:hAnsi="Times New Roman" w:cs="Times New Roman"/>
        </w:rPr>
        <w:t xml:space="preserve">Rosario G. Manalo </w:t>
      </w:r>
      <w:r w:rsidR="00CC26D2" w:rsidRPr="00DC5891">
        <w:rPr>
          <w:rFonts w:ascii="Times New Roman" w:eastAsia="標楷體" w:hAnsi="Times New Roman" w:cs="Times New Roman"/>
        </w:rPr>
        <w:t>女士</w:t>
      </w:r>
      <w:r w:rsidR="00CC26D2" w:rsidRPr="00DC5891">
        <w:rPr>
          <w:rFonts w:ascii="Times New Roman" w:eastAsia="標楷體" w:hAnsi="Times New Roman" w:cs="Times New Roman"/>
        </w:rPr>
        <w:br/>
      </w:r>
      <w:r w:rsidR="00CC26D2" w:rsidRPr="00DC5891">
        <w:rPr>
          <w:rFonts w:ascii="Times New Roman" w:eastAsia="標楷體" w:hAnsi="Times New Roman" w:cs="Times New Roman"/>
        </w:rPr>
        <w:t>尼泊爾／</w:t>
      </w:r>
      <w:r w:rsidR="00CC26D2" w:rsidRPr="00DC5891">
        <w:rPr>
          <w:rFonts w:ascii="Times New Roman" w:eastAsia="標楷體" w:hAnsi="Times New Roman" w:cs="Times New Roman"/>
        </w:rPr>
        <w:t>Bandana Rana</w:t>
      </w:r>
      <w:r w:rsidR="00CC26D2" w:rsidRPr="00DC5891">
        <w:rPr>
          <w:rFonts w:ascii="Times New Roman" w:eastAsia="標楷體" w:hAnsi="Times New Roman" w:cs="Times New Roman"/>
        </w:rPr>
        <w:t>女士</w:t>
      </w:r>
      <w:r w:rsidR="00CC26D2" w:rsidRPr="00DC5891">
        <w:rPr>
          <w:rFonts w:ascii="Times New Roman" w:eastAsia="標楷體" w:hAnsi="Times New Roman" w:cs="Times New Roman"/>
        </w:rPr>
        <w:t xml:space="preserve"> </w:t>
      </w:r>
      <w:r w:rsidR="005C1F2B" w:rsidRPr="00DC5891">
        <w:rPr>
          <w:rFonts w:ascii="Times New Roman" w:eastAsia="標楷體" w:hAnsi="Times New Roman" w:cs="Times New Roman"/>
        </w:rPr>
        <w:t>澳洲／</w:t>
      </w:r>
      <w:r w:rsidR="005C1F2B" w:rsidRPr="00DC5891">
        <w:rPr>
          <w:rFonts w:ascii="Times New Roman" w:eastAsia="標楷體" w:hAnsi="Times New Roman" w:cs="Times New Roman"/>
        </w:rPr>
        <w:t>Natasha Stott Despoja</w:t>
      </w:r>
      <w:r w:rsidR="005C1F2B" w:rsidRPr="00DC5891">
        <w:rPr>
          <w:rFonts w:ascii="Times New Roman" w:eastAsia="標楷體" w:hAnsi="Times New Roman" w:cs="Times New Roman"/>
        </w:rPr>
        <w:t>女士。</w:t>
      </w:r>
      <w:r w:rsidR="005C1F2B" w:rsidRPr="00DC5891">
        <w:rPr>
          <w:rStyle w:val="a9"/>
          <w:rFonts w:ascii="Times New Roman" w:eastAsia="標楷體" w:hAnsi="Times New Roman" w:cs="Times New Roman"/>
        </w:rPr>
        <w:footnoteReference w:id="2"/>
      </w:r>
    </w:p>
    <w:p w14:paraId="4E816393" w14:textId="77777777" w:rsidR="000C6D0A" w:rsidRPr="00DC5891" w:rsidRDefault="000C6D0A" w:rsidP="00C44600">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br w:type="page"/>
      </w:r>
      <w:bookmarkStart w:id="0" w:name="_GoBack"/>
      <w:bookmarkEnd w:id="0"/>
    </w:p>
    <w:p w14:paraId="2D59FB41" w14:textId="0E4A2BDD" w:rsidR="00B16F3A" w:rsidRPr="00DC5891" w:rsidRDefault="005C1F2B" w:rsidP="00C44600">
      <w:pPr>
        <w:pStyle w:val="a3"/>
        <w:numPr>
          <w:ilvl w:val="0"/>
          <w:numId w:val="2"/>
        </w:numPr>
        <w:ind w:leftChars="0"/>
        <w:rPr>
          <w:rFonts w:ascii="Times New Roman" w:eastAsia="標楷體" w:hAnsi="Times New Roman" w:cs="Times New Roman"/>
        </w:rPr>
      </w:pPr>
      <w:r w:rsidRPr="00DC5891">
        <w:rPr>
          <w:rFonts w:ascii="Times New Roman" w:eastAsia="標楷體" w:hAnsi="Times New Roman" w:cs="Times New Roman"/>
        </w:rPr>
        <w:lastRenderedPageBreak/>
        <w:t>公民社</w:t>
      </w:r>
      <w:r w:rsidR="006B3096" w:rsidRPr="00DC5891">
        <w:rPr>
          <w:rFonts w:ascii="Times New Roman" w:eastAsia="標楷體" w:hAnsi="Times New Roman" w:cs="Times New Roman"/>
        </w:rPr>
        <w:t>群</w:t>
      </w:r>
      <w:r w:rsidR="007B49DA" w:rsidRPr="00DC5891">
        <w:rPr>
          <w:rFonts w:ascii="Times New Roman" w:eastAsia="標楷體" w:hAnsi="Times New Roman" w:cs="Times New Roman"/>
        </w:rPr>
        <w:t>（</w:t>
      </w:r>
      <w:r w:rsidR="006B3096" w:rsidRPr="00DC5891">
        <w:rPr>
          <w:rFonts w:ascii="Times New Roman" w:eastAsia="標楷體" w:hAnsi="Times New Roman" w:cs="Times New Roman"/>
        </w:rPr>
        <w:t xml:space="preserve">Civil society, </w:t>
      </w:r>
      <w:r w:rsidR="007B49DA" w:rsidRPr="00DC5891">
        <w:rPr>
          <w:rFonts w:ascii="Times New Roman" w:eastAsia="標楷體" w:hAnsi="Times New Roman" w:cs="Times New Roman"/>
        </w:rPr>
        <w:t>CSOs</w:t>
      </w:r>
      <w:r w:rsidR="007B49DA" w:rsidRPr="00DC5891">
        <w:rPr>
          <w:rFonts w:ascii="Times New Roman" w:eastAsia="標楷體" w:hAnsi="Times New Roman" w:cs="Times New Roman"/>
        </w:rPr>
        <w:t>）</w:t>
      </w:r>
      <w:r w:rsidRPr="00DC5891">
        <w:rPr>
          <w:rFonts w:ascii="Times New Roman" w:eastAsia="標楷體" w:hAnsi="Times New Roman" w:cs="Times New Roman"/>
        </w:rPr>
        <w:t>在</w:t>
      </w:r>
      <w:r w:rsidR="00B16F3A" w:rsidRPr="00DC5891">
        <w:rPr>
          <w:rFonts w:ascii="Times New Roman" w:eastAsia="標楷體" w:hAnsi="Times New Roman" w:cs="Times New Roman"/>
        </w:rPr>
        <w:t>CEDAW</w:t>
      </w:r>
      <w:r w:rsidRPr="00DC5891">
        <w:rPr>
          <w:rFonts w:ascii="Times New Roman" w:eastAsia="標楷體" w:hAnsi="Times New Roman" w:cs="Times New Roman"/>
        </w:rPr>
        <w:t>審議過程中的</w:t>
      </w:r>
      <w:r w:rsidR="00DB0BD1" w:rsidRPr="00DC5891">
        <w:rPr>
          <w:rFonts w:ascii="Times New Roman" w:eastAsia="標楷體" w:hAnsi="Times New Roman" w:cs="Times New Roman"/>
        </w:rPr>
        <w:t>扮演重要的角色</w:t>
      </w:r>
      <w:r w:rsidRPr="00DC5891">
        <w:rPr>
          <w:rFonts w:ascii="Times New Roman" w:eastAsia="標楷體" w:hAnsi="Times New Roman" w:cs="Times New Roman"/>
        </w:rPr>
        <w:t>（如圖，翻譯見後）</w:t>
      </w:r>
    </w:p>
    <w:p w14:paraId="5AB48C45" w14:textId="42BE07A2" w:rsidR="00B16F3A" w:rsidRPr="00DC5891" w:rsidRDefault="00B16F3A" w:rsidP="00C44600">
      <w:pPr>
        <w:rPr>
          <w:rFonts w:ascii="Times New Roman" w:eastAsia="標楷體" w:hAnsi="Times New Roman" w:cs="Times New Roman"/>
          <w:b/>
          <w:bCs/>
        </w:rPr>
      </w:pPr>
      <w:r w:rsidRPr="00DC5891">
        <w:rPr>
          <w:rFonts w:ascii="Times New Roman" w:eastAsia="標楷體" w:hAnsi="Times New Roman" w:cs="Times New Roman"/>
          <w:noProof/>
        </w:rPr>
        <w:drawing>
          <wp:inline distT="0" distB="0" distL="0" distR="0" wp14:anchorId="0F37AD31" wp14:editId="3EC8D912">
            <wp:extent cx="4781550" cy="3594100"/>
            <wp:effectExtent l="0" t="0" r="0" b="635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rotWithShape="1">
                    <a:blip r:embed="rId8">
                      <a:extLst>
                        <a:ext uri="{28A0092B-C50C-407E-A947-70E740481C1C}">
                          <a14:useLocalDpi xmlns:a14="http://schemas.microsoft.com/office/drawing/2010/main" val="0"/>
                        </a:ext>
                      </a:extLst>
                    </a:blip>
                    <a:srcRect l="2012" t="1714" r="3251" b="1252"/>
                    <a:stretch/>
                  </pic:blipFill>
                  <pic:spPr bwMode="auto">
                    <a:xfrm>
                      <a:off x="0" y="0"/>
                      <a:ext cx="4790609" cy="3600909"/>
                    </a:xfrm>
                    <a:prstGeom prst="rect">
                      <a:avLst/>
                    </a:prstGeom>
                    <a:ln>
                      <a:noFill/>
                    </a:ln>
                    <a:extLst>
                      <a:ext uri="{53640926-AAD7-44D8-BBD7-CCE9431645EC}">
                        <a14:shadowObscured xmlns:a14="http://schemas.microsoft.com/office/drawing/2010/main"/>
                      </a:ext>
                    </a:extLst>
                  </pic:spPr>
                </pic:pic>
              </a:graphicData>
            </a:graphic>
          </wp:inline>
        </w:drawing>
      </w:r>
    </w:p>
    <w:p w14:paraId="102216E6" w14:textId="75E2242C" w:rsidR="00B16F3A" w:rsidRPr="00DC5891" w:rsidRDefault="00B60694" w:rsidP="00C44600">
      <w:pPr>
        <w:rPr>
          <w:rFonts w:ascii="Times New Roman" w:eastAsia="標楷體" w:hAnsi="Times New Roman" w:cs="Times New Roman"/>
        </w:rPr>
      </w:pPr>
      <w:r w:rsidRPr="00DC5891">
        <w:rPr>
          <w:rFonts w:ascii="Times New Roman" w:eastAsia="標楷體" w:hAnsi="Times New Roman" w:cs="Times New Roman"/>
        </w:rPr>
        <w:t>內圈</w:t>
      </w:r>
      <w:r w:rsidR="007B49DA" w:rsidRPr="00DC5891">
        <w:rPr>
          <w:rFonts w:ascii="Times New Roman" w:eastAsia="標楷體" w:hAnsi="Times New Roman" w:cs="Times New Roman"/>
        </w:rPr>
        <w:t>：</w:t>
      </w:r>
      <w:r w:rsidR="007B49DA" w:rsidRPr="00DC5891">
        <w:rPr>
          <w:rFonts w:ascii="Times New Roman" w:eastAsia="標楷體" w:hAnsi="Times New Roman" w:cs="Times New Roman"/>
        </w:rPr>
        <w:t>CEDAW</w:t>
      </w:r>
      <w:r w:rsidR="007B49DA" w:rsidRPr="00DC5891">
        <w:rPr>
          <w:rFonts w:ascii="Times New Roman" w:eastAsia="標楷體" w:hAnsi="Times New Roman" w:cs="Times New Roman"/>
        </w:rPr>
        <w:t>審議過程</w:t>
      </w:r>
      <w:r w:rsidRPr="00DC5891">
        <w:rPr>
          <w:rFonts w:ascii="Times New Roman" w:eastAsia="標楷體" w:hAnsi="Times New Roman" w:cs="Times New Roman"/>
        </w:rPr>
        <w:t>（由圖中</w:t>
      </w:r>
      <w:r w:rsidR="007B49DA" w:rsidRPr="00DC5891">
        <w:rPr>
          <w:rFonts w:ascii="Times New Roman" w:eastAsia="標楷體" w:hAnsi="Times New Roman" w:cs="Times New Roman"/>
        </w:rPr>
        <w:t>上方</w:t>
      </w:r>
      <w:r w:rsidRPr="00DC5891">
        <w:rPr>
          <w:rFonts w:ascii="Times New Roman" w:eastAsia="標楷體" w:hAnsi="Times New Roman" w:cs="Times New Roman"/>
        </w:rPr>
        <w:t>深藍色區塊，順時鐘翻譯）</w:t>
      </w:r>
    </w:p>
    <w:p w14:paraId="3D8AC770" w14:textId="19FBB113" w:rsidR="00B16F3A" w:rsidRPr="00DC5891" w:rsidRDefault="00B60694" w:rsidP="00B60694">
      <w:pPr>
        <w:pStyle w:val="a3"/>
        <w:numPr>
          <w:ilvl w:val="0"/>
          <w:numId w:val="3"/>
        </w:numPr>
        <w:ind w:leftChars="0"/>
        <w:rPr>
          <w:rFonts w:ascii="Times New Roman" w:eastAsia="標楷體" w:hAnsi="Times New Roman" w:cs="Times New Roman"/>
        </w:rPr>
      </w:pPr>
      <w:r w:rsidRPr="00DC5891">
        <w:rPr>
          <w:rFonts w:ascii="Times New Roman" w:eastAsia="標楷體" w:hAnsi="Times New Roman" w:cs="Times New Roman"/>
        </w:rPr>
        <w:t>國家準備並提交報告給</w:t>
      </w:r>
      <w:r w:rsidRPr="00DC5891">
        <w:rPr>
          <w:rFonts w:ascii="Times New Roman" w:eastAsia="標楷體" w:hAnsi="Times New Roman" w:cs="Times New Roman"/>
        </w:rPr>
        <w:t>CEDAW</w:t>
      </w:r>
    </w:p>
    <w:p w14:paraId="6EAC1605" w14:textId="6461AEDB" w:rsidR="00B60694" w:rsidRPr="00DC5891" w:rsidRDefault="00B60694" w:rsidP="00B60694">
      <w:pPr>
        <w:pStyle w:val="a3"/>
        <w:numPr>
          <w:ilvl w:val="0"/>
          <w:numId w:val="3"/>
        </w:numPr>
        <w:ind w:leftChars="0"/>
        <w:rPr>
          <w:rFonts w:ascii="Times New Roman" w:eastAsia="標楷體" w:hAnsi="Times New Roman" w:cs="Times New Roman"/>
        </w:rPr>
      </w:pPr>
      <w:r w:rsidRPr="00DC5891">
        <w:rPr>
          <w:rFonts w:ascii="Times New Roman" w:eastAsia="標楷體" w:hAnsi="Times New Roman" w:cs="Times New Roman"/>
        </w:rPr>
        <w:t>CEDAW</w:t>
      </w:r>
      <w:r w:rsidRPr="00DC5891">
        <w:rPr>
          <w:rFonts w:ascii="Times New Roman" w:eastAsia="標楷體" w:hAnsi="Times New Roman" w:cs="Times New Roman"/>
        </w:rPr>
        <w:t>準備並列出需要國家補足更多資訊的項目，寄回給國家</w:t>
      </w:r>
    </w:p>
    <w:p w14:paraId="127DED04" w14:textId="1A1600FC" w:rsidR="00B60694" w:rsidRPr="00DC5891" w:rsidRDefault="00B60694" w:rsidP="00B60694">
      <w:pPr>
        <w:pStyle w:val="a3"/>
        <w:numPr>
          <w:ilvl w:val="0"/>
          <w:numId w:val="3"/>
        </w:numPr>
        <w:ind w:leftChars="0"/>
        <w:rPr>
          <w:rFonts w:ascii="Times New Roman" w:eastAsia="標楷體" w:hAnsi="Times New Roman" w:cs="Times New Roman"/>
        </w:rPr>
      </w:pPr>
      <w:r w:rsidRPr="00DC5891">
        <w:rPr>
          <w:rFonts w:ascii="Times New Roman" w:eastAsia="標楷體" w:hAnsi="Times New Roman" w:cs="Times New Roman"/>
        </w:rPr>
        <w:t>國家回覆</w:t>
      </w:r>
      <w:r w:rsidRPr="00DC5891">
        <w:rPr>
          <w:rFonts w:ascii="Times New Roman" w:eastAsia="標楷體" w:hAnsi="Times New Roman" w:cs="Times New Roman"/>
        </w:rPr>
        <w:t>CEDAW</w:t>
      </w:r>
      <w:r w:rsidRPr="00DC5891">
        <w:rPr>
          <w:rFonts w:ascii="Times New Roman" w:eastAsia="標楷體" w:hAnsi="Times New Roman" w:cs="Times New Roman"/>
        </w:rPr>
        <w:t>上述</w:t>
      </w:r>
      <w:r w:rsidR="000912BF" w:rsidRPr="00DC5891">
        <w:rPr>
          <w:rFonts w:ascii="Times New Roman" w:eastAsia="標楷體" w:hAnsi="Times New Roman" w:cs="Times New Roman"/>
        </w:rPr>
        <w:t>要補足的</w:t>
      </w:r>
      <w:r w:rsidRPr="00DC5891">
        <w:rPr>
          <w:rFonts w:ascii="Times New Roman" w:eastAsia="標楷體" w:hAnsi="Times New Roman" w:cs="Times New Roman"/>
        </w:rPr>
        <w:t>項目</w:t>
      </w:r>
    </w:p>
    <w:p w14:paraId="716BDB0C" w14:textId="52CBDD29" w:rsidR="00B60694" w:rsidRPr="00DC5891" w:rsidRDefault="00B60694" w:rsidP="00B60694">
      <w:pPr>
        <w:pStyle w:val="a3"/>
        <w:numPr>
          <w:ilvl w:val="0"/>
          <w:numId w:val="3"/>
        </w:numPr>
        <w:ind w:leftChars="0"/>
        <w:rPr>
          <w:rFonts w:ascii="Times New Roman" w:eastAsia="標楷體" w:hAnsi="Times New Roman" w:cs="Times New Roman"/>
        </w:rPr>
      </w:pPr>
      <w:r w:rsidRPr="00DC5891">
        <w:rPr>
          <w:rFonts w:ascii="Times New Roman" w:eastAsia="標楷體" w:hAnsi="Times New Roman" w:cs="Times New Roman"/>
        </w:rPr>
        <w:t>CEDAW</w:t>
      </w:r>
      <w:r w:rsidRPr="00DC5891">
        <w:rPr>
          <w:rFonts w:ascii="Times New Roman" w:eastAsia="標楷體" w:hAnsi="Times New Roman" w:cs="Times New Roman"/>
        </w:rPr>
        <w:t>與國家代表見面，進行互動對話</w:t>
      </w:r>
    </w:p>
    <w:p w14:paraId="71F04230" w14:textId="59B12DDC" w:rsidR="00B60694" w:rsidRPr="00DC5891" w:rsidRDefault="00B60694" w:rsidP="00B60694">
      <w:pPr>
        <w:pStyle w:val="a3"/>
        <w:numPr>
          <w:ilvl w:val="0"/>
          <w:numId w:val="3"/>
        </w:numPr>
        <w:ind w:leftChars="0"/>
        <w:rPr>
          <w:rFonts w:ascii="Times New Roman" w:eastAsia="標楷體" w:hAnsi="Times New Roman" w:cs="Times New Roman"/>
        </w:rPr>
      </w:pPr>
      <w:r w:rsidRPr="00DC5891">
        <w:rPr>
          <w:rFonts w:ascii="Times New Roman" w:eastAsia="標楷體" w:hAnsi="Times New Roman" w:cs="Times New Roman"/>
        </w:rPr>
        <w:t>CEDAW</w:t>
      </w:r>
      <w:r w:rsidRPr="00DC5891">
        <w:rPr>
          <w:rFonts w:ascii="Times New Roman" w:eastAsia="標楷體" w:hAnsi="Times New Roman" w:cs="Times New Roman"/>
        </w:rPr>
        <w:t>發布建議（即</w:t>
      </w:r>
      <w:r w:rsidRPr="00DC5891">
        <w:rPr>
          <w:rFonts w:ascii="Times New Roman" w:eastAsia="標楷體" w:hAnsi="Times New Roman" w:cs="Times New Roman"/>
          <w:b/>
          <w:bCs/>
        </w:rPr>
        <w:t>結論意見</w:t>
      </w:r>
      <w:r w:rsidRPr="00DC5891">
        <w:rPr>
          <w:rFonts w:ascii="Times New Roman" w:eastAsia="標楷體" w:hAnsi="Times New Roman" w:cs="Times New Roman"/>
        </w:rPr>
        <w:t>）給國家</w:t>
      </w:r>
    </w:p>
    <w:p w14:paraId="7D3941D6" w14:textId="7325D9FF" w:rsidR="00B60694" w:rsidRPr="00DC5891" w:rsidRDefault="007B49DA" w:rsidP="00B60694">
      <w:pPr>
        <w:pStyle w:val="a3"/>
        <w:numPr>
          <w:ilvl w:val="0"/>
          <w:numId w:val="3"/>
        </w:numPr>
        <w:ind w:leftChars="0"/>
        <w:rPr>
          <w:rFonts w:ascii="Times New Roman" w:eastAsia="標楷體" w:hAnsi="Times New Roman" w:cs="Times New Roman"/>
        </w:rPr>
      </w:pPr>
      <w:r w:rsidRPr="00DC5891">
        <w:rPr>
          <w:rFonts w:ascii="Times New Roman" w:eastAsia="標楷體" w:hAnsi="Times New Roman" w:cs="Times New Roman"/>
        </w:rPr>
        <w:t>國家提交後續追蹤報告，並按照</w:t>
      </w:r>
      <w:r w:rsidRPr="00DC5891">
        <w:rPr>
          <w:rFonts w:ascii="Times New Roman" w:eastAsia="標楷體" w:hAnsi="Times New Roman" w:cs="Times New Roman"/>
        </w:rPr>
        <w:t>CEDAW</w:t>
      </w:r>
      <w:r w:rsidRPr="00DC5891">
        <w:rPr>
          <w:rFonts w:ascii="Times New Roman" w:eastAsia="標楷體" w:hAnsi="Times New Roman" w:cs="Times New Roman"/>
        </w:rPr>
        <w:t>的建議來進行改善</w:t>
      </w:r>
    </w:p>
    <w:p w14:paraId="0E28FA76" w14:textId="58E10B3C" w:rsidR="007B49DA" w:rsidRPr="00DC5891" w:rsidRDefault="007B49DA" w:rsidP="007B49DA">
      <w:pPr>
        <w:rPr>
          <w:rFonts w:ascii="Times New Roman" w:eastAsia="標楷體" w:hAnsi="Times New Roman" w:cs="Times New Roman"/>
        </w:rPr>
      </w:pPr>
      <w:r w:rsidRPr="00DC5891">
        <w:rPr>
          <w:rFonts w:ascii="Times New Roman" w:eastAsia="標楷體" w:hAnsi="Times New Roman" w:cs="Times New Roman"/>
        </w:rPr>
        <w:t>外</w:t>
      </w:r>
      <w:r w:rsidR="00DB0BD1" w:rsidRPr="00DC5891">
        <w:rPr>
          <w:rFonts w:ascii="Times New Roman" w:eastAsia="標楷體" w:hAnsi="Times New Roman" w:cs="Times New Roman"/>
        </w:rPr>
        <w:t>框</w:t>
      </w:r>
      <w:r w:rsidRPr="00DC5891">
        <w:rPr>
          <w:rFonts w:ascii="Times New Roman" w:eastAsia="標楷體" w:hAnsi="Times New Roman" w:cs="Times New Roman"/>
        </w:rPr>
        <w:t>：</w:t>
      </w:r>
      <w:r w:rsidRPr="00DC5891">
        <w:rPr>
          <w:rFonts w:ascii="Times New Roman" w:eastAsia="標楷體" w:hAnsi="Times New Roman" w:cs="Times New Roman"/>
        </w:rPr>
        <w:t>CSOs</w:t>
      </w:r>
      <w:r w:rsidRPr="00DC5891">
        <w:rPr>
          <w:rFonts w:ascii="Times New Roman" w:eastAsia="標楷體" w:hAnsi="Times New Roman" w:cs="Times New Roman"/>
        </w:rPr>
        <w:t>如何參與審議過程（由圖中上方橙色區塊，順時鐘翻譯）</w:t>
      </w:r>
    </w:p>
    <w:p w14:paraId="43F134B9" w14:textId="111B5D7D" w:rsidR="007B49DA" w:rsidRPr="00DC5891" w:rsidRDefault="007B49DA" w:rsidP="007B49DA">
      <w:pPr>
        <w:pStyle w:val="a3"/>
        <w:numPr>
          <w:ilvl w:val="0"/>
          <w:numId w:val="4"/>
        </w:numPr>
        <w:ind w:leftChars="0"/>
        <w:rPr>
          <w:rFonts w:ascii="Times New Roman" w:eastAsia="標楷體" w:hAnsi="Times New Roman" w:cs="Times New Roman"/>
        </w:rPr>
      </w:pPr>
      <w:r w:rsidRPr="00DC5891">
        <w:rPr>
          <w:rFonts w:ascii="Times New Roman" w:eastAsia="標楷體" w:hAnsi="Times New Roman" w:cs="Times New Roman"/>
        </w:rPr>
        <w:t>CSOs</w:t>
      </w:r>
      <w:r w:rsidRPr="00DC5891">
        <w:rPr>
          <w:rFonts w:ascii="Times New Roman" w:eastAsia="標楷體" w:hAnsi="Times New Roman" w:cs="Times New Roman"/>
        </w:rPr>
        <w:t>可以參與在國家準備報告的過程</w:t>
      </w:r>
    </w:p>
    <w:p w14:paraId="62091299" w14:textId="6D015D62" w:rsidR="007B49DA" w:rsidRPr="00DC5891" w:rsidRDefault="007B49DA" w:rsidP="007B49DA">
      <w:pPr>
        <w:pStyle w:val="a3"/>
        <w:numPr>
          <w:ilvl w:val="0"/>
          <w:numId w:val="4"/>
        </w:numPr>
        <w:ind w:leftChars="0"/>
        <w:rPr>
          <w:rFonts w:ascii="Times New Roman" w:eastAsia="標楷體" w:hAnsi="Times New Roman" w:cs="Times New Roman"/>
        </w:rPr>
      </w:pPr>
      <w:r w:rsidRPr="00DC5891">
        <w:rPr>
          <w:rFonts w:ascii="Times New Roman" w:eastAsia="標楷體" w:hAnsi="Times New Roman" w:cs="Times New Roman"/>
        </w:rPr>
        <w:t>CSOs</w:t>
      </w:r>
      <w:r w:rsidRPr="00DC5891">
        <w:rPr>
          <w:rFonts w:ascii="Times New Roman" w:eastAsia="標楷體" w:hAnsi="Times New Roman" w:cs="Times New Roman"/>
        </w:rPr>
        <w:t>可以提供書面或口頭的資訊，在</w:t>
      </w:r>
      <w:r w:rsidRPr="00DC5891">
        <w:rPr>
          <w:rFonts w:ascii="Times New Roman" w:eastAsia="標楷體" w:hAnsi="Times New Roman" w:cs="Times New Roman"/>
        </w:rPr>
        <w:t>CEDAW</w:t>
      </w:r>
      <w:r w:rsidRPr="00DC5891">
        <w:rPr>
          <w:rFonts w:ascii="Times New Roman" w:eastAsia="標楷體" w:hAnsi="Times New Roman" w:cs="Times New Roman"/>
        </w:rPr>
        <w:t>列出補足項目的過程</w:t>
      </w:r>
    </w:p>
    <w:p w14:paraId="686872E2" w14:textId="3ABDDF65" w:rsidR="007B49DA" w:rsidRPr="00DC5891" w:rsidRDefault="007B49DA" w:rsidP="007B49DA">
      <w:pPr>
        <w:pStyle w:val="a3"/>
        <w:numPr>
          <w:ilvl w:val="0"/>
          <w:numId w:val="4"/>
        </w:numPr>
        <w:ind w:leftChars="0"/>
        <w:rPr>
          <w:rFonts w:ascii="Times New Roman" w:eastAsia="標楷體" w:hAnsi="Times New Roman" w:cs="Times New Roman"/>
        </w:rPr>
      </w:pPr>
      <w:r w:rsidRPr="00DC5891">
        <w:rPr>
          <w:rFonts w:ascii="Times New Roman" w:eastAsia="標楷體" w:hAnsi="Times New Roman" w:cs="Times New Roman"/>
        </w:rPr>
        <w:t>CSOs</w:t>
      </w:r>
      <w:r w:rsidRPr="00DC5891">
        <w:rPr>
          <w:rFonts w:ascii="Times New Roman" w:eastAsia="標楷體" w:hAnsi="Times New Roman" w:cs="Times New Roman"/>
        </w:rPr>
        <w:t>可以提供書面資訊給國家，作為與</w:t>
      </w:r>
      <w:r w:rsidRPr="00DC5891">
        <w:rPr>
          <w:rFonts w:ascii="Times New Roman" w:eastAsia="標楷體" w:hAnsi="Times New Roman" w:cs="Times New Roman"/>
        </w:rPr>
        <w:t>CEDAW</w:t>
      </w:r>
      <w:r w:rsidRPr="00DC5891">
        <w:rPr>
          <w:rFonts w:ascii="Times New Roman" w:eastAsia="標楷體" w:hAnsi="Times New Roman" w:cs="Times New Roman"/>
        </w:rPr>
        <w:t>互動對話時的思考方向</w:t>
      </w:r>
    </w:p>
    <w:p w14:paraId="09DAEBC1" w14:textId="7C955696" w:rsidR="007B49DA" w:rsidRPr="00DC5891" w:rsidRDefault="007B49DA" w:rsidP="007B49DA">
      <w:pPr>
        <w:pStyle w:val="a3"/>
        <w:numPr>
          <w:ilvl w:val="0"/>
          <w:numId w:val="4"/>
        </w:numPr>
        <w:ind w:leftChars="0"/>
        <w:rPr>
          <w:rFonts w:ascii="Times New Roman" w:eastAsia="標楷體" w:hAnsi="Times New Roman" w:cs="Times New Roman"/>
        </w:rPr>
      </w:pPr>
      <w:r w:rsidRPr="00DC5891">
        <w:rPr>
          <w:rFonts w:ascii="Times New Roman" w:eastAsia="標楷體" w:hAnsi="Times New Roman" w:cs="Times New Roman"/>
        </w:rPr>
        <w:t>CSOs</w:t>
      </w:r>
      <w:r w:rsidRPr="00DC5891">
        <w:rPr>
          <w:rFonts w:ascii="Times New Roman" w:eastAsia="標楷體" w:hAnsi="Times New Roman" w:cs="Times New Roman"/>
        </w:rPr>
        <w:t>可以觀察</w:t>
      </w:r>
      <w:r w:rsidRPr="00DC5891">
        <w:rPr>
          <w:rFonts w:ascii="Times New Roman" w:eastAsia="標楷體" w:hAnsi="Times New Roman" w:cs="Times New Roman"/>
        </w:rPr>
        <w:t>CEDAW</w:t>
      </w:r>
      <w:r w:rsidRPr="00DC5891">
        <w:rPr>
          <w:rFonts w:ascii="Times New Roman" w:eastAsia="標楷體" w:hAnsi="Times New Roman" w:cs="Times New Roman"/>
        </w:rPr>
        <w:t>與國家代表的對話，並且／或是提供口頭</w:t>
      </w:r>
      <w:r w:rsidR="00137D6D" w:rsidRPr="00DC5891">
        <w:rPr>
          <w:rFonts w:ascii="Times New Roman" w:eastAsia="標楷體" w:hAnsi="Times New Roman" w:cs="Times New Roman"/>
        </w:rPr>
        <w:t>資訊給</w:t>
      </w:r>
      <w:r w:rsidR="00137D6D" w:rsidRPr="00DC5891">
        <w:rPr>
          <w:rFonts w:ascii="Times New Roman" w:eastAsia="標楷體" w:hAnsi="Times New Roman" w:cs="Times New Roman"/>
        </w:rPr>
        <w:t>CEDAW</w:t>
      </w:r>
      <w:r w:rsidR="00137D6D" w:rsidRPr="00DC5891">
        <w:rPr>
          <w:rFonts w:ascii="Times New Roman" w:eastAsia="標楷體" w:hAnsi="Times New Roman" w:cs="Times New Roman"/>
        </w:rPr>
        <w:t>的獨立專家們（</w:t>
      </w:r>
      <w:r w:rsidR="00137D6D" w:rsidRPr="00DC5891">
        <w:rPr>
          <w:rFonts w:ascii="Times New Roman" w:eastAsia="標楷體" w:hAnsi="Times New Roman" w:cs="Times New Roman"/>
        </w:rPr>
        <w:t>treaty bodies</w:t>
      </w:r>
      <w:r w:rsidR="00137D6D" w:rsidRPr="00DC5891">
        <w:rPr>
          <w:rFonts w:ascii="Times New Roman" w:eastAsia="標楷體" w:hAnsi="Times New Roman" w:cs="Times New Roman"/>
        </w:rPr>
        <w:t>）。</w:t>
      </w:r>
    </w:p>
    <w:p w14:paraId="0827C1FD" w14:textId="4E2ED3C6" w:rsidR="00137D6D" w:rsidRPr="00DC5891" w:rsidRDefault="00137D6D" w:rsidP="007B49DA">
      <w:pPr>
        <w:pStyle w:val="a3"/>
        <w:numPr>
          <w:ilvl w:val="0"/>
          <w:numId w:val="4"/>
        </w:numPr>
        <w:ind w:leftChars="0"/>
        <w:rPr>
          <w:rFonts w:ascii="Times New Roman" w:eastAsia="標楷體" w:hAnsi="Times New Roman" w:cs="Times New Roman"/>
        </w:rPr>
      </w:pPr>
      <w:r w:rsidRPr="00DC5891">
        <w:rPr>
          <w:rFonts w:ascii="Times New Roman" w:eastAsia="標楷體" w:hAnsi="Times New Roman" w:cs="Times New Roman"/>
        </w:rPr>
        <w:t>CSOs</w:t>
      </w:r>
      <w:r w:rsidRPr="00DC5891">
        <w:rPr>
          <w:rFonts w:ascii="Times New Roman" w:eastAsia="標楷體" w:hAnsi="Times New Roman" w:cs="Times New Roman"/>
        </w:rPr>
        <w:t>可以宣導、追蹤、監控</w:t>
      </w:r>
      <w:r w:rsidRPr="00DC5891">
        <w:rPr>
          <w:rFonts w:ascii="Times New Roman" w:eastAsia="標楷體" w:hAnsi="Times New Roman" w:cs="Times New Roman"/>
        </w:rPr>
        <w:t>CEDAW</w:t>
      </w:r>
      <w:r w:rsidRPr="00DC5891">
        <w:rPr>
          <w:rFonts w:ascii="Times New Roman" w:eastAsia="標楷體" w:hAnsi="Times New Roman" w:cs="Times New Roman"/>
        </w:rPr>
        <w:t>建議的落實情況，也可以支援</w:t>
      </w:r>
      <w:r w:rsidR="000912BF" w:rsidRPr="00DC5891">
        <w:rPr>
          <w:rFonts w:ascii="Times New Roman" w:eastAsia="標楷體" w:hAnsi="Times New Roman" w:cs="Times New Roman"/>
        </w:rPr>
        <w:t>國家</w:t>
      </w:r>
      <w:r w:rsidRPr="00DC5891">
        <w:rPr>
          <w:rFonts w:ascii="Times New Roman" w:eastAsia="標楷體" w:hAnsi="Times New Roman" w:cs="Times New Roman"/>
        </w:rPr>
        <w:t>落實建議的相關管道。</w:t>
      </w:r>
    </w:p>
    <w:p w14:paraId="1AEA2145" w14:textId="16D00EAA" w:rsidR="00137D6D" w:rsidRPr="00DC5891" w:rsidRDefault="000912BF" w:rsidP="007B49DA">
      <w:pPr>
        <w:pStyle w:val="a3"/>
        <w:numPr>
          <w:ilvl w:val="0"/>
          <w:numId w:val="4"/>
        </w:numPr>
        <w:ind w:leftChars="0"/>
        <w:rPr>
          <w:rFonts w:ascii="Times New Roman" w:eastAsia="標楷體" w:hAnsi="Times New Roman" w:cs="Times New Roman"/>
        </w:rPr>
      </w:pPr>
      <w:r w:rsidRPr="00DC5891">
        <w:rPr>
          <w:rFonts w:ascii="Times New Roman" w:eastAsia="標楷體" w:hAnsi="Times New Roman" w:cs="Times New Roman"/>
        </w:rPr>
        <w:t>CSOs</w:t>
      </w:r>
      <w:r w:rsidRPr="00DC5891">
        <w:rPr>
          <w:rFonts w:ascii="Times New Roman" w:eastAsia="標楷體" w:hAnsi="Times New Roman" w:cs="Times New Roman"/>
        </w:rPr>
        <w:t>可以在國家後續追蹤的階段提供書面資訊，也可以參與在國家提供給</w:t>
      </w:r>
      <w:r w:rsidRPr="00DC5891">
        <w:rPr>
          <w:rFonts w:ascii="Times New Roman" w:eastAsia="標楷體" w:hAnsi="Times New Roman" w:cs="Times New Roman"/>
        </w:rPr>
        <w:t>CEDAW</w:t>
      </w:r>
      <w:r w:rsidRPr="00DC5891">
        <w:rPr>
          <w:rFonts w:ascii="Times New Roman" w:eastAsia="標楷體" w:hAnsi="Times New Roman" w:cs="Times New Roman"/>
        </w:rPr>
        <w:t>後續追蹤報告的過程。</w:t>
      </w:r>
    </w:p>
    <w:p w14:paraId="46CF4422" w14:textId="7B66114A" w:rsidR="00C53F37" w:rsidRPr="00DC5891" w:rsidRDefault="00DB0BD1" w:rsidP="00DB0BD1">
      <w:pPr>
        <w:rPr>
          <w:rFonts w:ascii="Times New Roman" w:eastAsia="標楷體" w:hAnsi="Times New Roman" w:cs="Times New Roman"/>
        </w:rPr>
      </w:pP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分享者提醒：有很多</w:t>
      </w:r>
      <w:r w:rsidRPr="00DC5891">
        <w:rPr>
          <w:rFonts w:ascii="Times New Roman" w:eastAsia="標楷體" w:hAnsi="Times New Roman" w:cs="Times New Roman"/>
        </w:rPr>
        <w:t>NGO</w:t>
      </w:r>
      <w:r w:rsidRPr="00DC5891">
        <w:rPr>
          <w:rFonts w:ascii="Times New Roman" w:eastAsia="標楷體" w:hAnsi="Times New Roman" w:cs="Times New Roman"/>
        </w:rPr>
        <w:t>夥伴不會將外框的流程全部走完，而只有參與部分，這是十分可惜的地方。建議</w:t>
      </w:r>
      <w:r w:rsidRPr="00DC5891">
        <w:rPr>
          <w:rFonts w:ascii="Times New Roman" w:eastAsia="標楷體" w:hAnsi="Times New Roman" w:cs="Times New Roman"/>
        </w:rPr>
        <w:t>NGO</w:t>
      </w:r>
      <w:r w:rsidRPr="00DC5891">
        <w:rPr>
          <w:rFonts w:ascii="Times New Roman" w:eastAsia="標楷體" w:hAnsi="Times New Roman" w:cs="Times New Roman"/>
        </w:rPr>
        <w:t>夥伴可以多關注自身國家在</w:t>
      </w:r>
      <w:r w:rsidRPr="00DC5891">
        <w:rPr>
          <w:rFonts w:ascii="Times New Roman" w:eastAsia="標楷體" w:hAnsi="Times New Roman" w:cs="Times New Roman"/>
        </w:rPr>
        <w:t>CEDAW</w:t>
      </w:r>
      <w:r w:rsidRPr="00DC5891">
        <w:rPr>
          <w:rFonts w:ascii="Times New Roman" w:eastAsia="標楷體" w:hAnsi="Times New Roman" w:cs="Times New Roman"/>
        </w:rPr>
        <w:t>上的相關議題並給予完整建議</w:t>
      </w:r>
      <w:r w:rsidR="00086C67" w:rsidRPr="00DC5891">
        <w:rPr>
          <w:rFonts w:ascii="Times New Roman" w:eastAsia="標楷體" w:hAnsi="Times New Roman" w:cs="Times New Roman"/>
        </w:rPr>
        <w:t>；以及了解自身國家是哪一個</w:t>
      </w:r>
      <w:r w:rsidR="00086C67" w:rsidRPr="00DC5891">
        <w:rPr>
          <w:rFonts w:ascii="Times New Roman" w:eastAsia="標楷體" w:hAnsi="Times New Roman" w:cs="Times New Roman"/>
        </w:rPr>
        <w:t>NGO</w:t>
      </w:r>
      <w:r w:rsidR="00086C67" w:rsidRPr="00DC5891">
        <w:rPr>
          <w:rFonts w:ascii="Times New Roman" w:eastAsia="標楷體" w:hAnsi="Times New Roman" w:cs="Times New Roman"/>
        </w:rPr>
        <w:t>夥伴已經在與</w:t>
      </w:r>
      <w:r w:rsidR="00086C67" w:rsidRPr="00DC5891">
        <w:rPr>
          <w:rFonts w:ascii="Times New Roman" w:eastAsia="標楷體" w:hAnsi="Times New Roman" w:cs="Times New Roman"/>
        </w:rPr>
        <w:t>CEDAW</w:t>
      </w:r>
      <w:r w:rsidR="00086C67" w:rsidRPr="00DC5891">
        <w:rPr>
          <w:rFonts w:ascii="Times New Roman" w:eastAsia="標楷體" w:hAnsi="Times New Roman" w:cs="Times New Roman"/>
        </w:rPr>
        <w:t>互動，可以將相關意見透過其傳遞給</w:t>
      </w:r>
      <w:r w:rsidR="00086C67" w:rsidRPr="00DC5891">
        <w:rPr>
          <w:rFonts w:ascii="Times New Roman" w:eastAsia="標楷體" w:hAnsi="Times New Roman" w:cs="Times New Roman"/>
        </w:rPr>
        <w:t>CEDAW</w:t>
      </w:r>
      <w:r w:rsidR="00086C67" w:rsidRPr="00DC5891">
        <w:rPr>
          <w:rFonts w:ascii="Times New Roman" w:eastAsia="標楷體" w:hAnsi="Times New Roman" w:cs="Times New Roman"/>
        </w:rPr>
        <w:t>予以表達，就有機會可以改變國家與婦女相關的法律</w:t>
      </w:r>
      <w:r w:rsidRPr="00DC5891">
        <w:rPr>
          <w:rFonts w:ascii="Times New Roman" w:eastAsia="標楷體" w:hAnsi="Times New Roman" w:cs="Times New Roman"/>
        </w:rPr>
        <w:t>。</w:t>
      </w:r>
      <w:r w:rsidR="00C53F37" w:rsidRPr="00DC5891">
        <w:rPr>
          <w:rFonts w:ascii="Times New Roman" w:eastAsia="標楷體" w:hAnsi="Times New Roman" w:cs="Times New Roman"/>
        </w:rPr>
        <w:br w:type="page"/>
      </w:r>
    </w:p>
    <w:p w14:paraId="648F102E" w14:textId="4D553103" w:rsidR="00C322DE" w:rsidRPr="00DC5891" w:rsidRDefault="00C322DE" w:rsidP="00C322DE">
      <w:pPr>
        <w:pStyle w:val="a3"/>
        <w:numPr>
          <w:ilvl w:val="0"/>
          <w:numId w:val="5"/>
        </w:numPr>
        <w:ind w:leftChars="0"/>
        <w:rPr>
          <w:rFonts w:ascii="Times New Roman" w:eastAsia="標楷體" w:hAnsi="Times New Roman" w:cs="Times New Roman"/>
        </w:rPr>
      </w:pPr>
      <w:r w:rsidRPr="00DC5891">
        <w:rPr>
          <w:rFonts w:ascii="Times New Roman" w:eastAsia="標楷體" w:hAnsi="Times New Roman" w:cs="Times New Roman"/>
        </w:rPr>
        <w:lastRenderedPageBreak/>
        <w:t>2023</w:t>
      </w:r>
      <w:r w:rsidRPr="00DC5891">
        <w:rPr>
          <w:rFonts w:ascii="Times New Roman" w:eastAsia="標楷體" w:hAnsi="Times New Roman" w:cs="Times New Roman"/>
        </w:rPr>
        <w:t>全球政策場域</w:t>
      </w:r>
      <w:r w:rsidRPr="00DC5891">
        <w:rPr>
          <w:rFonts w:ascii="Times New Roman" w:eastAsia="標楷體" w:hAnsi="Times New Roman" w:cs="Times New Roman"/>
        </w:rPr>
        <w:br/>
        <w:t>-</w:t>
      </w:r>
      <w:r w:rsidRPr="00DC5891">
        <w:rPr>
          <w:rFonts w:ascii="Times New Roman" w:eastAsia="標楷體" w:hAnsi="Times New Roman" w:cs="Times New Roman"/>
          <w:b/>
          <w:bCs/>
        </w:rPr>
        <w:t>聯合國女性地位委員會（</w:t>
      </w:r>
      <w:r w:rsidRPr="00DC5891">
        <w:rPr>
          <w:rFonts w:ascii="Times New Roman" w:eastAsia="標楷體" w:hAnsi="Times New Roman" w:cs="Times New Roman"/>
          <w:b/>
          <w:bCs/>
        </w:rPr>
        <w:t>UN Commission on the Status of Women</w:t>
      </w:r>
      <w:r w:rsidR="0098205C" w:rsidRPr="00DC5891">
        <w:rPr>
          <w:rFonts w:ascii="Times New Roman" w:eastAsia="標楷體" w:hAnsi="Times New Roman" w:cs="Times New Roman"/>
          <w:b/>
          <w:bCs/>
        </w:rPr>
        <w:t>,</w:t>
      </w:r>
      <w:r w:rsidR="000C6D0A" w:rsidRPr="00DC5891">
        <w:rPr>
          <w:rFonts w:ascii="Times New Roman" w:eastAsia="標楷體" w:hAnsi="Times New Roman" w:cs="Times New Roman"/>
          <w:b/>
          <w:bCs/>
        </w:rPr>
        <w:t xml:space="preserve"> </w:t>
      </w:r>
      <w:r w:rsidR="0098205C" w:rsidRPr="00DC5891">
        <w:rPr>
          <w:rFonts w:ascii="Times New Roman" w:eastAsia="標楷體" w:hAnsi="Times New Roman" w:cs="Times New Roman"/>
          <w:b/>
          <w:bCs/>
        </w:rPr>
        <w:t>CSW</w:t>
      </w:r>
      <w:r w:rsidRPr="00DC5891">
        <w:rPr>
          <w:rFonts w:ascii="Times New Roman" w:eastAsia="標楷體" w:hAnsi="Times New Roman" w:cs="Times New Roman"/>
          <w:b/>
          <w:bCs/>
        </w:rPr>
        <w:t>）</w:t>
      </w:r>
      <w:r w:rsidR="00CF7A41" w:rsidRPr="00DC5891">
        <w:rPr>
          <w:rFonts w:ascii="Times New Roman" w:eastAsia="標楷體" w:hAnsi="Times New Roman" w:cs="Times New Roman"/>
        </w:rPr>
        <w:t>這是聯合國下第二大委員會</w:t>
      </w: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2023</w:t>
      </w:r>
      <w:r w:rsidRPr="00DC5891">
        <w:rPr>
          <w:rFonts w:ascii="Times New Roman" w:eastAsia="標楷體" w:hAnsi="Times New Roman" w:cs="Times New Roman"/>
        </w:rPr>
        <w:t>會期：</w:t>
      </w:r>
      <w:r w:rsidRPr="00DC5891">
        <w:rPr>
          <w:rFonts w:ascii="Times New Roman" w:eastAsia="標楷體" w:hAnsi="Times New Roman" w:cs="Times New Roman"/>
        </w:rPr>
        <w:t>2023/6/6-17</w:t>
      </w:r>
      <w:proofErr w:type="gramStart"/>
      <w:r w:rsidRPr="00DC5891">
        <w:rPr>
          <w:rFonts w:ascii="Times New Roman" w:eastAsia="標楷體" w:hAnsi="Times New Roman" w:cs="Times New Roman"/>
        </w:rPr>
        <w:t>）</w:t>
      </w:r>
      <w:proofErr w:type="gramEnd"/>
      <w:r w:rsidR="00CF26EB" w:rsidRPr="00DC5891">
        <w:rPr>
          <w:rStyle w:val="a9"/>
          <w:rFonts w:ascii="Times New Roman" w:eastAsia="標楷體" w:hAnsi="Times New Roman" w:cs="Times New Roman"/>
        </w:rPr>
        <w:footnoteReference w:id="3"/>
      </w:r>
      <w:r w:rsidR="0098205C" w:rsidRPr="00DC5891">
        <w:rPr>
          <w:rFonts w:ascii="Times New Roman" w:eastAsia="標楷體" w:hAnsi="Times New Roman" w:cs="Times New Roman"/>
        </w:rPr>
        <w:br/>
        <w:t>CSW67</w:t>
      </w:r>
      <w:r w:rsidR="0098205C" w:rsidRPr="00DC5891">
        <w:rPr>
          <w:rFonts w:ascii="Times New Roman" w:eastAsia="標楷體" w:hAnsi="Times New Roman" w:cs="Times New Roman"/>
        </w:rPr>
        <w:t>屆委員會</w:t>
      </w:r>
      <w:r w:rsidR="0098205C" w:rsidRPr="00DC5891">
        <w:rPr>
          <w:rFonts w:ascii="Times New Roman" w:eastAsia="標楷體" w:hAnsi="Times New Roman" w:cs="Times New Roman"/>
        </w:rPr>
        <w:br/>
      </w:r>
      <w:r w:rsidR="0098205C" w:rsidRPr="00DC5891">
        <w:rPr>
          <w:rFonts w:ascii="Times New Roman" w:eastAsia="標楷體" w:hAnsi="Times New Roman" w:cs="Times New Roman"/>
        </w:rPr>
        <w:t>優先課題：在數位時代</w:t>
      </w:r>
      <w:r w:rsidR="00CF7A41" w:rsidRPr="00DC5891">
        <w:rPr>
          <w:rFonts w:ascii="Times New Roman" w:eastAsia="標楷體" w:hAnsi="Times New Roman" w:cs="Times New Roman"/>
        </w:rPr>
        <w:t>從</w:t>
      </w:r>
      <w:r w:rsidR="0098205C" w:rsidRPr="00DC5891">
        <w:rPr>
          <w:rFonts w:ascii="Times New Roman" w:eastAsia="標楷體" w:hAnsi="Times New Roman" w:cs="Times New Roman"/>
        </w:rPr>
        <w:t>創新與科技</w:t>
      </w:r>
      <w:r w:rsidR="004B1660" w:rsidRPr="00DC5891">
        <w:rPr>
          <w:rFonts w:ascii="Times New Roman" w:eastAsia="標楷體" w:hAnsi="Times New Roman" w:cs="Times New Roman"/>
        </w:rPr>
        <w:t>改變</w:t>
      </w:r>
      <w:r w:rsidR="0098205C" w:rsidRPr="00DC5891">
        <w:rPr>
          <w:rFonts w:ascii="Times New Roman" w:eastAsia="標楷體" w:hAnsi="Times New Roman" w:cs="Times New Roman"/>
        </w:rPr>
        <w:t>、教育等層面達成性別平等以及婦女和女孩的賦權（</w:t>
      </w:r>
      <w:r w:rsidR="0098205C" w:rsidRPr="00DC5891">
        <w:rPr>
          <w:rFonts w:ascii="Times New Roman" w:eastAsia="標楷體" w:hAnsi="Times New Roman" w:cs="Times New Roman"/>
        </w:rPr>
        <w:t>empowerment</w:t>
      </w:r>
      <w:r w:rsidR="0098205C" w:rsidRPr="00DC5891">
        <w:rPr>
          <w:rFonts w:ascii="Times New Roman" w:eastAsia="標楷體" w:hAnsi="Times New Roman" w:cs="Times New Roman"/>
        </w:rPr>
        <w:t>）</w:t>
      </w:r>
      <w:r w:rsidR="0098205C" w:rsidRPr="00DC5891">
        <w:rPr>
          <w:rFonts w:ascii="Times New Roman" w:eastAsia="標楷體" w:hAnsi="Times New Roman" w:cs="Times New Roman"/>
        </w:rPr>
        <w:br/>
      </w:r>
      <w:r w:rsidR="006D6FFF" w:rsidRPr="00DC5891">
        <w:rPr>
          <w:rFonts w:ascii="Times New Roman" w:eastAsia="標楷體" w:hAnsi="Times New Roman" w:cs="Times New Roman"/>
        </w:rPr>
        <w:t>審查</w:t>
      </w:r>
      <w:r w:rsidR="0098205C" w:rsidRPr="00DC5891">
        <w:rPr>
          <w:rFonts w:ascii="Times New Roman" w:eastAsia="標楷體" w:hAnsi="Times New Roman" w:cs="Times New Roman"/>
        </w:rPr>
        <w:t>課題：在達成性別平等以及婦女和女孩賦權過程中的挑戰與機會</w:t>
      </w:r>
      <w:r w:rsidR="009E7728" w:rsidRPr="00DC5891">
        <w:rPr>
          <w:rFonts w:ascii="Times New Roman" w:eastAsia="標楷體" w:hAnsi="Times New Roman" w:cs="Times New Roman"/>
        </w:rPr>
        <w:t>（</w:t>
      </w:r>
      <w:r w:rsidR="009E7728" w:rsidRPr="00DC5891">
        <w:rPr>
          <w:rFonts w:ascii="Times New Roman" w:eastAsia="標楷體" w:hAnsi="Times New Roman" w:cs="Times New Roman"/>
        </w:rPr>
        <w:t>CSW 62</w:t>
      </w:r>
      <w:r w:rsidR="009E7728" w:rsidRPr="00DC5891">
        <w:rPr>
          <w:rFonts w:ascii="Times New Roman" w:eastAsia="標楷體" w:hAnsi="Times New Roman" w:cs="Times New Roman"/>
        </w:rPr>
        <w:t>屆主題）</w:t>
      </w:r>
    </w:p>
    <w:p w14:paraId="68C43F67" w14:textId="3B34BA03" w:rsidR="006B3096" w:rsidRPr="00DC5891" w:rsidRDefault="00CF26EB" w:rsidP="006B3096">
      <w:pPr>
        <w:pStyle w:val="a3"/>
        <w:ind w:leftChars="0"/>
        <w:rPr>
          <w:rFonts w:ascii="Times New Roman" w:eastAsia="標楷體" w:hAnsi="Times New Roman" w:cs="Times New Roman"/>
        </w:rPr>
      </w:pPr>
      <w:r w:rsidRPr="00DC5891">
        <w:rPr>
          <w:rFonts w:ascii="Times New Roman" w:eastAsia="標楷體" w:hAnsi="Times New Roman" w:cs="Times New Roman"/>
        </w:rPr>
        <w:t>-</w:t>
      </w:r>
      <w:r w:rsidRPr="00DC5891">
        <w:rPr>
          <w:rFonts w:ascii="Times New Roman" w:eastAsia="標楷體" w:hAnsi="Times New Roman" w:cs="Times New Roman"/>
          <w:b/>
          <w:bCs/>
        </w:rPr>
        <w:t>聯合國人口開發委員會（</w:t>
      </w:r>
      <w:r w:rsidRPr="00DC5891">
        <w:rPr>
          <w:rFonts w:ascii="Times New Roman" w:eastAsia="標楷體" w:hAnsi="Times New Roman" w:cs="Times New Roman"/>
          <w:b/>
          <w:bCs/>
        </w:rPr>
        <w:t>Commission on Population and Development</w:t>
      </w:r>
      <w:r w:rsidR="0098205C" w:rsidRPr="00DC5891">
        <w:rPr>
          <w:rFonts w:ascii="Times New Roman" w:eastAsia="標楷體" w:hAnsi="Times New Roman" w:cs="Times New Roman"/>
          <w:b/>
          <w:bCs/>
        </w:rPr>
        <w:t>,</w:t>
      </w:r>
      <w:r w:rsidR="000C6D0A" w:rsidRPr="00DC5891">
        <w:rPr>
          <w:rFonts w:ascii="Times New Roman" w:eastAsia="標楷體" w:hAnsi="Times New Roman" w:cs="Times New Roman"/>
          <w:b/>
          <w:bCs/>
        </w:rPr>
        <w:t xml:space="preserve"> </w:t>
      </w:r>
      <w:r w:rsidR="0098205C" w:rsidRPr="00DC5891">
        <w:rPr>
          <w:rFonts w:ascii="Times New Roman" w:eastAsia="標楷體" w:hAnsi="Times New Roman" w:cs="Times New Roman"/>
          <w:b/>
          <w:bCs/>
        </w:rPr>
        <w:t>CPD</w:t>
      </w:r>
      <w:r w:rsidRPr="00DC5891">
        <w:rPr>
          <w:rFonts w:ascii="Times New Roman" w:eastAsia="標楷體" w:hAnsi="Times New Roman" w:cs="Times New Roman"/>
          <w:b/>
          <w:bCs/>
        </w:rPr>
        <w:t>）</w:t>
      </w: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2023</w:t>
      </w:r>
      <w:r w:rsidRPr="00DC5891">
        <w:rPr>
          <w:rFonts w:ascii="Times New Roman" w:eastAsia="標楷體" w:hAnsi="Times New Roman" w:cs="Times New Roman"/>
        </w:rPr>
        <w:t>會期：</w:t>
      </w:r>
      <w:r w:rsidRPr="00DC5891">
        <w:rPr>
          <w:rFonts w:ascii="Times New Roman" w:eastAsia="標楷體" w:hAnsi="Times New Roman" w:cs="Times New Roman"/>
        </w:rPr>
        <w:t>2023/6/6-17</w:t>
      </w:r>
      <w:proofErr w:type="gramStart"/>
      <w:r w:rsidRPr="00DC5891">
        <w:rPr>
          <w:rFonts w:ascii="Times New Roman" w:eastAsia="標楷體" w:hAnsi="Times New Roman" w:cs="Times New Roman"/>
        </w:rPr>
        <w:t>）</w:t>
      </w:r>
      <w:proofErr w:type="gramEnd"/>
      <w:r w:rsidRPr="00DC5891">
        <w:rPr>
          <w:rStyle w:val="a9"/>
          <w:rFonts w:ascii="Times New Roman" w:eastAsia="標楷體" w:hAnsi="Times New Roman" w:cs="Times New Roman"/>
        </w:rPr>
        <w:footnoteReference w:id="4"/>
      </w:r>
      <w:r w:rsidR="0098205C" w:rsidRPr="00DC5891">
        <w:rPr>
          <w:rFonts w:ascii="Times New Roman" w:eastAsia="標楷體" w:hAnsi="Times New Roman" w:cs="Times New Roman"/>
        </w:rPr>
        <w:br/>
        <w:t>CPD56</w:t>
      </w:r>
      <w:r w:rsidR="0098205C" w:rsidRPr="00DC5891">
        <w:rPr>
          <w:rFonts w:ascii="Times New Roman" w:eastAsia="標楷體" w:hAnsi="Times New Roman" w:cs="Times New Roman"/>
        </w:rPr>
        <w:t>屆委員會課題：人口、教育以及永續發展</w:t>
      </w:r>
      <w:r w:rsidR="0078228A" w:rsidRPr="00DC5891">
        <w:rPr>
          <w:rFonts w:ascii="Times New Roman" w:eastAsia="標楷體" w:hAnsi="Times New Roman" w:cs="Times New Roman"/>
        </w:rPr>
        <w:br/>
        <w:t>-</w:t>
      </w:r>
      <w:r w:rsidR="0078228A" w:rsidRPr="00DC5891">
        <w:rPr>
          <w:rFonts w:ascii="Times New Roman" w:eastAsia="標楷體" w:hAnsi="Times New Roman" w:cs="Times New Roman"/>
          <w:b/>
          <w:bCs/>
        </w:rPr>
        <w:t>永續發展高階政治論壇（</w:t>
      </w:r>
      <w:r w:rsidR="0078228A" w:rsidRPr="00DC5891">
        <w:rPr>
          <w:rFonts w:ascii="Times New Roman" w:eastAsia="標楷體" w:hAnsi="Times New Roman" w:cs="Times New Roman"/>
          <w:b/>
          <w:bCs/>
        </w:rPr>
        <w:t>High Level Political Forum on Sustainable Development</w:t>
      </w:r>
      <w:r w:rsidR="0078228A" w:rsidRPr="00DC5891">
        <w:rPr>
          <w:rFonts w:ascii="Times New Roman" w:eastAsia="標楷體" w:hAnsi="Times New Roman" w:cs="Times New Roman"/>
          <w:b/>
          <w:bCs/>
        </w:rPr>
        <w:t>）</w:t>
      </w:r>
      <w:proofErr w:type="gramStart"/>
      <w:r w:rsidR="0078228A" w:rsidRPr="00DC5891">
        <w:rPr>
          <w:rFonts w:ascii="Times New Roman" w:eastAsia="標楷體" w:hAnsi="Times New Roman" w:cs="Times New Roman"/>
        </w:rPr>
        <w:t>（</w:t>
      </w:r>
      <w:proofErr w:type="gramEnd"/>
      <w:r w:rsidR="0078228A" w:rsidRPr="00DC5891">
        <w:rPr>
          <w:rFonts w:ascii="Times New Roman" w:eastAsia="標楷體" w:hAnsi="Times New Roman" w:cs="Times New Roman"/>
        </w:rPr>
        <w:t>2023</w:t>
      </w:r>
      <w:r w:rsidR="0078228A" w:rsidRPr="00DC5891">
        <w:rPr>
          <w:rFonts w:ascii="Times New Roman" w:eastAsia="標楷體" w:hAnsi="Times New Roman" w:cs="Times New Roman"/>
        </w:rPr>
        <w:t>會期：</w:t>
      </w:r>
      <w:r w:rsidR="0078228A" w:rsidRPr="00DC5891">
        <w:rPr>
          <w:rFonts w:ascii="Times New Roman" w:eastAsia="標楷體" w:hAnsi="Times New Roman" w:cs="Times New Roman"/>
        </w:rPr>
        <w:t>2023/7/10-20</w:t>
      </w:r>
      <w:proofErr w:type="gramStart"/>
      <w:r w:rsidR="0078228A" w:rsidRPr="00DC5891">
        <w:rPr>
          <w:rFonts w:ascii="Times New Roman" w:eastAsia="標楷體" w:hAnsi="Times New Roman" w:cs="Times New Roman"/>
        </w:rPr>
        <w:t>）</w:t>
      </w:r>
      <w:proofErr w:type="gramEnd"/>
      <w:r w:rsidR="006D6FFF" w:rsidRPr="00DC5891">
        <w:rPr>
          <w:rFonts w:ascii="Times New Roman" w:eastAsia="標楷體" w:hAnsi="Times New Roman" w:cs="Times New Roman"/>
        </w:rPr>
        <w:br/>
      </w:r>
      <w:r w:rsidR="00CF7A41" w:rsidRPr="00DC5891">
        <w:rPr>
          <w:rFonts w:ascii="Times New Roman" w:eastAsia="標楷體" w:hAnsi="Times New Roman" w:cs="Times New Roman"/>
        </w:rPr>
        <w:t>通常每年都有特定主題，如今年的主題是永續發展中「性別平等」的目標，明年則是針對所有</w:t>
      </w:r>
      <w:r w:rsidR="006D6FFF" w:rsidRPr="00DC5891">
        <w:rPr>
          <w:rFonts w:ascii="Times New Roman" w:eastAsia="標楷體" w:hAnsi="Times New Roman" w:cs="Times New Roman"/>
        </w:rPr>
        <w:t>永續發展</w:t>
      </w:r>
      <w:r w:rsidR="00CF7A41" w:rsidRPr="00DC5891">
        <w:rPr>
          <w:rFonts w:ascii="Times New Roman" w:eastAsia="標楷體" w:hAnsi="Times New Roman" w:cs="Times New Roman"/>
        </w:rPr>
        <w:t>的目標</w:t>
      </w:r>
      <w:r w:rsidR="006D6FFF" w:rsidRPr="00DC5891">
        <w:rPr>
          <w:rFonts w:ascii="Times New Roman" w:eastAsia="標楷體" w:hAnsi="Times New Roman" w:cs="Times New Roman"/>
        </w:rPr>
        <w:t>（</w:t>
      </w:r>
      <w:r w:rsidR="006D6FFF" w:rsidRPr="00DC5891">
        <w:rPr>
          <w:rFonts w:ascii="Times New Roman" w:eastAsia="標楷體" w:hAnsi="Times New Roman" w:cs="Times New Roman"/>
        </w:rPr>
        <w:t>Sustainable Development Goals,</w:t>
      </w:r>
      <w:r w:rsidR="000C6D0A" w:rsidRPr="00DC5891">
        <w:rPr>
          <w:rFonts w:ascii="Times New Roman" w:eastAsia="標楷體" w:hAnsi="Times New Roman" w:cs="Times New Roman"/>
        </w:rPr>
        <w:t xml:space="preserve"> </w:t>
      </w:r>
      <w:r w:rsidR="006D6FFF" w:rsidRPr="00DC5891">
        <w:rPr>
          <w:rFonts w:ascii="Times New Roman" w:eastAsia="標楷體" w:hAnsi="Times New Roman" w:cs="Times New Roman"/>
        </w:rPr>
        <w:t>SDGs</w:t>
      </w:r>
      <w:r w:rsidR="006D6FFF" w:rsidRPr="00DC5891">
        <w:rPr>
          <w:rFonts w:ascii="Times New Roman" w:eastAsia="標楷體" w:hAnsi="Times New Roman" w:cs="Times New Roman"/>
        </w:rPr>
        <w:t>）</w:t>
      </w:r>
      <w:r w:rsidR="00CF7A41" w:rsidRPr="00DC5891">
        <w:rPr>
          <w:rFonts w:ascii="Times New Roman" w:eastAsia="標楷體" w:hAnsi="Times New Roman" w:cs="Times New Roman"/>
        </w:rPr>
        <w:t>先做期中</w:t>
      </w:r>
      <w:r w:rsidR="006D6FFF" w:rsidRPr="00DC5891">
        <w:rPr>
          <w:rFonts w:ascii="Times New Roman" w:eastAsia="標楷體" w:hAnsi="Times New Roman" w:cs="Times New Roman"/>
        </w:rPr>
        <w:t>審查、</w:t>
      </w:r>
      <w:r w:rsidR="00CF7A41" w:rsidRPr="00DC5891">
        <w:rPr>
          <w:rFonts w:ascii="Times New Roman" w:eastAsia="標楷體" w:hAnsi="Times New Roman" w:cs="Times New Roman"/>
        </w:rPr>
        <w:t>參與</w:t>
      </w:r>
      <w:r w:rsidR="006D6FFF" w:rsidRPr="00DC5891">
        <w:rPr>
          <w:rFonts w:ascii="Times New Roman" w:eastAsia="標楷體" w:hAnsi="Times New Roman" w:cs="Times New Roman"/>
        </w:rPr>
        <w:t>自願國別評估（</w:t>
      </w:r>
      <w:r w:rsidR="006D6FFF" w:rsidRPr="00DC5891">
        <w:rPr>
          <w:rFonts w:ascii="Times New Roman" w:eastAsia="標楷體" w:hAnsi="Times New Roman" w:cs="Times New Roman"/>
        </w:rPr>
        <w:t>Voluntary National Reviews</w:t>
      </w:r>
      <w:r w:rsidR="006D6FFF" w:rsidRPr="00DC5891">
        <w:rPr>
          <w:rFonts w:ascii="Times New Roman" w:eastAsia="標楷體" w:hAnsi="Times New Roman" w:cs="Times New Roman"/>
        </w:rPr>
        <w:t>）</w:t>
      </w:r>
      <w:r w:rsidR="00CF7A41" w:rsidRPr="00DC5891">
        <w:rPr>
          <w:rFonts w:ascii="Times New Roman" w:eastAsia="標楷體" w:hAnsi="Times New Roman" w:cs="Times New Roman"/>
        </w:rPr>
        <w:t>的國家需寄給聯合國報告資料。</w:t>
      </w:r>
      <w:r w:rsidR="00AE784C" w:rsidRPr="00DC5891">
        <w:rPr>
          <w:rStyle w:val="a9"/>
          <w:rFonts w:ascii="Times New Roman" w:eastAsia="標楷體" w:hAnsi="Times New Roman" w:cs="Times New Roman"/>
        </w:rPr>
        <w:footnoteReference w:id="5"/>
      </w:r>
      <w:r w:rsidR="0059392B" w:rsidRPr="00DC5891">
        <w:rPr>
          <w:rFonts w:ascii="Times New Roman" w:eastAsia="標楷體" w:hAnsi="Times New Roman" w:cs="Times New Roman"/>
        </w:rPr>
        <w:br/>
        <w:t>-</w:t>
      </w:r>
      <w:r w:rsidR="0059392B" w:rsidRPr="00DC5891">
        <w:rPr>
          <w:rFonts w:ascii="Times New Roman" w:eastAsia="標楷體" w:hAnsi="Times New Roman" w:cs="Times New Roman"/>
          <w:b/>
          <w:bCs/>
        </w:rPr>
        <w:t>世代平等</w:t>
      </w:r>
      <w:r w:rsidR="00CF7A41" w:rsidRPr="00DC5891">
        <w:rPr>
          <w:rFonts w:ascii="Times New Roman" w:eastAsia="標楷體" w:hAnsi="Times New Roman" w:cs="Times New Roman"/>
          <w:b/>
          <w:bCs/>
        </w:rPr>
        <w:t>論壇</w:t>
      </w:r>
      <w:r w:rsidR="0059392B" w:rsidRPr="00DC5891">
        <w:rPr>
          <w:rFonts w:ascii="Times New Roman" w:eastAsia="標楷體" w:hAnsi="Times New Roman" w:cs="Times New Roman"/>
          <w:b/>
          <w:bCs/>
        </w:rPr>
        <w:t>（</w:t>
      </w:r>
      <w:r w:rsidR="0059392B" w:rsidRPr="00DC5891">
        <w:rPr>
          <w:rFonts w:ascii="Times New Roman" w:eastAsia="標楷體" w:hAnsi="Times New Roman" w:cs="Times New Roman"/>
          <w:b/>
          <w:bCs/>
        </w:rPr>
        <w:t>2021-2026</w:t>
      </w:r>
      <w:r w:rsidR="0059392B" w:rsidRPr="00DC5891">
        <w:rPr>
          <w:rFonts w:ascii="Times New Roman" w:eastAsia="標楷體" w:hAnsi="Times New Roman" w:cs="Times New Roman"/>
          <w:b/>
          <w:bCs/>
        </w:rPr>
        <w:t>）</w:t>
      </w:r>
      <w:r w:rsidR="00AF6AF9" w:rsidRPr="00DC5891">
        <w:rPr>
          <w:rFonts w:ascii="Times New Roman" w:eastAsia="標楷體" w:hAnsi="Times New Roman" w:cs="Times New Roman"/>
          <w:b/>
          <w:bCs/>
        </w:rPr>
        <w:t>聯合國與法國、墨西哥政府聯合的論壇</w:t>
      </w:r>
      <w:r w:rsidR="0079430F" w:rsidRPr="00DC5891">
        <w:rPr>
          <w:rStyle w:val="a9"/>
          <w:rFonts w:ascii="Times New Roman" w:eastAsia="標楷體" w:hAnsi="Times New Roman" w:cs="Times New Roman"/>
        </w:rPr>
        <w:footnoteReference w:id="6"/>
      </w:r>
      <w:r w:rsidR="0079430F" w:rsidRPr="00DC5891">
        <w:rPr>
          <w:rFonts w:ascii="Times New Roman" w:eastAsia="標楷體" w:hAnsi="Times New Roman" w:cs="Times New Roman"/>
        </w:rPr>
        <w:br/>
      </w:r>
      <w:r w:rsidR="00AF6AF9" w:rsidRPr="00DC5891">
        <w:rPr>
          <w:rFonts w:ascii="Times New Roman" w:eastAsia="標楷體" w:hAnsi="Times New Roman" w:cs="Times New Roman"/>
        </w:rPr>
        <w:t>有很多國家在這個論壇</w:t>
      </w:r>
      <w:r w:rsidR="00B20450" w:rsidRPr="00DC5891">
        <w:rPr>
          <w:rFonts w:ascii="Times New Roman" w:eastAsia="標楷體" w:hAnsi="Times New Roman" w:cs="Times New Roman"/>
        </w:rPr>
        <w:t>做出承諾</w:t>
      </w:r>
      <w:r w:rsidR="00AF6AF9" w:rsidRPr="00DC5891">
        <w:rPr>
          <w:rFonts w:ascii="Times New Roman" w:eastAsia="標楷體" w:hAnsi="Times New Roman" w:cs="Times New Roman"/>
        </w:rPr>
        <w:t>，可能在明年進行性別平等的議題，可以看一下自身國家在這個論壇有做出哪些承諾，就可以明白自身國家在聯合國的全球政策場域參與的程度。此論壇下的相關議題如</w:t>
      </w:r>
      <w:r w:rsidR="00B20450" w:rsidRPr="00DC5891">
        <w:rPr>
          <w:rFonts w:ascii="Times New Roman" w:eastAsia="標楷體" w:hAnsi="Times New Roman" w:cs="Times New Roman"/>
        </w:rPr>
        <w:t>性別暴力</w:t>
      </w:r>
      <w:r w:rsidR="0079430F" w:rsidRPr="00DC5891">
        <w:rPr>
          <w:rFonts w:ascii="Times New Roman" w:eastAsia="標楷體" w:hAnsi="Times New Roman" w:cs="Times New Roman"/>
        </w:rPr>
        <w:t>（</w:t>
      </w:r>
      <w:r w:rsidR="0079430F" w:rsidRPr="00DC5891">
        <w:rPr>
          <w:rFonts w:ascii="Times New Roman" w:eastAsia="標楷體" w:hAnsi="Times New Roman" w:cs="Times New Roman"/>
        </w:rPr>
        <w:t>Gender-Based Violence</w:t>
      </w:r>
      <w:r w:rsidR="00B20450" w:rsidRPr="00DC5891">
        <w:rPr>
          <w:rFonts w:ascii="Times New Roman" w:eastAsia="標楷體" w:hAnsi="Times New Roman" w:cs="Times New Roman"/>
        </w:rPr>
        <w:t>,</w:t>
      </w:r>
      <w:r w:rsidR="000C6D0A" w:rsidRPr="00DC5891">
        <w:rPr>
          <w:rFonts w:ascii="Times New Roman" w:eastAsia="標楷體" w:hAnsi="Times New Roman" w:cs="Times New Roman"/>
        </w:rPr>
        <w:t xml:space="preserve"> </w:t>
      </w:r>
      <w:r w:rsidR="00B20450" w:rsidRPr="00DC5891">
        <w:rPr>
          <w:rFonts w:ascii="Times New Roman" w:eastAsia="標楷體" w:hAnsi="Times New Roman" w:cs="Times New Roman"/>
        </w:rPr>
        <w:t>GBV</w:t>
      </w:r>
      <w:r w:rsidR="0079430F" w:rsidRPr="00DC5891">
        <w:rPr>
          <w:rFonts w:ascii="Times New Roman" w:eastAsia="標楷體" w:hAnsi="Times New Roman" w:cs="Times New Roman"/>
        </w:rPr>
        <w:t>）、</w:t>
      </w:r>
      <w:r w:rsidR="00B20450" w:rsidRPr="00DC5891">
        <w:rPr>
          <w:rFonts w:ascii="Times New Roman" w:eastAsia="標楷體" w:hAnsi="Times New Roman" w:cs="Times New Roman"/>
        </w:rPr>
        <w:t>性與生殖健康及權力</w:t>
      </w:r>
      <w:r w:rsidR="0079430F" w:rsidRPr="00DC5891">
        <w:rPr>
          <w:rFonts w:ascii="Times New Roman" w:eastAsia="標楷體" w:hAnsi="Times New Roman" w:cs="Times New Roman"/>
        </w:rPr>
        <w:t>（</w:t>
      </w:r>
      <w:r w:rsidR="008F586B" w:rsidRPr="00DC5891">
        <w:rPr>
          <w:rFonts w:ascii="Times New Roman" w:eastAsia="標楷體" w:hAnsi="Times New Roman" w:cs="Times New Roman"/>
        </w:rPr>
        <w:t>S</w:t>
      </w:r>
      <w:r w:rsidR="0079430F" w:rsidRPr="00DC5891">
        <w:rPr>
          <w:rFonts w:ascii="Times New Roman" w:eastAsia="標楷體" w:hAnsi="Times New Roman" w:cs="Times New Roman"/>
        </w:rPr>
        <w:t>exual and reproductive health and rights</w:t>
      </w:r>
      <w:r w:rsidR="008F586B" w:rsidRPr="00DC5891">
        <w:rPr>
          <w:rFonts w:ascii="Times New Roman" w:eastAsia="標楷體" w:hAnsi="Times New Roman" w:cs="Times New Roman"/>
        </w:rPr>
        <w:t>,</w:t>
      </w:r>
      <w:r w:rsidR="000C6D0A" w:rsidRPr="00DC5891">
        <w:rPr>
          <w:rFonts w:ascii="Times New Roman" w:eastAsia="標楷體" w:hAnsi="Times New Roman" w:cs="Times New Roman"/>
        </w:rPr>
        <w:t xml:space="preserve"> </w:t>
      </w:r>
      <w:r w:rsidR="008F586B" w:rsidRPr="00DC5891">
        <w:rPr>
          <w:rFonts w:ascii="Times New Roman" w:eastAsia="標楷體" w:hAnsi="Times New Roman" w:cs="Times New Roman"/>
        </w:rPr>
        <w:t>SRHR</w:t>
      </w:r>
      <w:r w:rsidR="0079430F" w:rsidRPr="00DC5891">
        <w:rPr>
          <w:rFonts w:ascii="Times New Roman" w:eastAsia="標楷體" w:hAnsi="Times New Roman" w:cs="Times New Roman"/>
        </w:rPr>
        <w:t>）與經濟</w:t>
      </w:r>
      <w:r w:rsidR="008F586B" w:rsidRPr="00DC5891">
        <w:rPr>
          <w:rFonts w:ascii="Times New Roman" w:eastAsia="標楷體" w:hAnsi="Times New Roman" w:cs="Times New Roman"/>
        </w:rPr>
        <w:t>公義法案</w:t>
      </w:r>
      <w:r w:rsidR="00AF6AF9" w:rsidRPr="00DC5891">
        <w:rPr>
          <w:rFonts w:ascii="Times New Roman" w:eastAsia="標楷體" w:hAnsi="Times New Roman" w:cs="Times New Roman"/>
        </w:rPr>
        <w:t>等</w:t>
      </w:r>
    </w:p>
    <w:p w14:paraId="09DED8EE" w14:textId="0A6F5651" w:rsidR="006B3096" w:rsidRPr="00DC5891" w:rsidRDefault="006B3096" w:rsidP="006B3096">
      <w:pPr>
        <w:pStyle w:val="a3"/>
        <w:numPr>
          <w:ilvl w:val="0"/>
          <w:numId w:val="5"/>
        </w:numPr>
        <w:ind w:leftChars="0"/>
        <w:rPr>
          <w:rFonts w:ascii="Times New Roman" w:eastAsia="標楷體" w:hAnsi="Times New Roman" w:cs="Times New Roman"/>
        </w:rPr>
      </w:pPr>
      <w:r w:rsidRPr="00DC5891">
        <w:rPr>
          <w:rFonts w:ascii="Times New Roman" w:eastAsia="標楷體" w:hAnsi="Times New Roman" w:cs="Times New Roman"/>
        </w:rPr>
        <w:t>參與聯合國女性地位委員會（</w:t>
      </w:r>
      <w:r w:rsidRPr="00DC5891">
        <w:rPr>
          <w:rFonts w:ascii="Times New Roman" w:eastAsia="標楷體" w:hAnsi="Times New Roman" w:cs="Times New Roman"/>
        </w:rPr>
        <w:t>CSW</w:t>
      </w:r>
      <w:r w:rsidRPr="00DC5891">
        <w:rPr>
          <w:rFonts w:ascii="Times New Roman" w:eastAsia="標楷體" w:hAnsi="Times New Roman" w:cs="Times New Roman"/>
        </w:rPr>
        <w:t>）以及人口開發委員會（</w:t>
      </w:r>
      <w:r w:rsidRPr="00DC5891">
        <w:rPr>
          <w:rFonts w:ascii="Times New Roman" w:eastAsia="標楷體" w:hAnsi="Times New Roman" w:cs="Times New Roman"/>
        </w:rPr>
        <w:t>CPD</w:t>
      </w:r>
      <w:r w:rsidRPr="00DC5891">
        <w:rPr>
          <w:rFonts w:ascii="Times New Roman" w:eastAsia="標楷體" w:hAnsi="Times New Roman" w:cs="Times New Roman"/>
        </w:rPr>
        <w:t>）</w:t>
      </w:r>
    </w:p>
    <w:p w14:paraId="4534CFA5" w14:textId="17642961" w:rsidR="006B3096" w:rsidRPr="00DC5891" w:rsidRDefault="006B3096" w:rsidP="006B3096">
      <w:pPr>
        <w:pStyle w:val="a3"/>
        <w:ind w:leftChars="0"/>
        <w:rPr>
          <w:rFonts w:ascii="Times New Roman" w:eastAsia="標楷體" w:hAnsi="Times New Roman" w:cs="Times New Roman"/>
        </w:rPr>
      </w:pPr>
      <w:r w:rsidRPr="00DC5891">
        <w:rPr>
          <w:rFonts w:ascii="Times New Roman" w:eastAsia="標楷體" w:hAnsi="Times New Roman" w:cs="Times New Roman"/>
        </w:rPr>
        <w:t>-</w:t>
      </w:r>
      <w:r w:rsidRPr="00DC5891">
        <w:rPr>
          <w:rFonts w:ascii="Times New Roman" w:eastAsia="標楷體" w:hAnsi="Times New Roman" w:cs="Times New Roman"/>
          <w:b/>
          <w:bCs/>
        </w:rPr>
        <w:t>可以提交書面聲明</w:t>
      </w:r>
      <w:r w:rsidRPr="00DC5891">
        <w:rPr>
          <w:rFonts w:ascii="Times New Roman" w:eastAsia="標楷體" w:hAnsi="Times New Roman" w:cs="Times New Roman"/>
        </w:rPr>
        <w:t>：在聯合國經濟及社會理事會（</w:t>
      </w:r>
      <w:r w:rsidRPr="00DC5891">
        <w:rPr>
          <w:rFonts w:ascii="Times New Roman" w:eastAsia="標楷體" w:hAnsi="Times New Roman" w:cs="Times New Roman"/>
        </w:rPr>
        <w:t>Economic and Social Council,</w:t>
      </w:r>
      <w:r w:rsidR="000C6D0A" w:rsidRPr="00DC5891">
        <w:rPr>
          <w:rFonts w:ascii="Times New Roman" w:eastAsia="標楷體" w:hAnsi="Times New Roman" w:cs="Times New Roman"/>
        </w:rPr>
        <w:t xml:space="preserve"> </w:t>
      </w:r>
      <w:r w:rsidRPr="00DC5891">
        <w:rPr>
          <w:rFonts w:ascii="Times New Roman" w:eastAsia="標楷體" w:hAnsi="Times New Roman" w:cs="Times New Roman"/>
        </w:rPr>
        <w:t>ECOSOC</w:t>
      </w:r>
      <w:r w:rsidRPr="00DC5891">
        <w:rPr>
          <w:rFonts w:ascii="Times New Roman" w:eastAsia="標楷體" w:hAnsi="Times New Roman" w:cs="Times New Roman"/>
        </w:rPr>
        <w:t>）有諮詢地位的</w:t>
      </w:r>
      <w:r w:rsidRPr="00DC5891">
        <w:rPr>
          <w:rFonts w:ascii="Times New Roman" w:eastAsia="標楷體" w:hAnsi="Times New Roman" w:cs="Times New Roman"/>
        </w:rPr>
        <w:t>NGO</w:t>
      </w:r>
      <w:r w:rsidRPr="00DC5891">
        <w:rPr>
          <w:rFonts w:ascii="Times New Roman" w:eastAsia="標楷體" w:hAnsi="Times New Roman" w:cs="Times New Roman"/>
        </w:rPr>
        <w:t>夥伴，可以提交個人或聯合的聲明</w:t>
      </w: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CSW</w:t>
      </w:r>
      <w:r w:rsidRPr="00DC5891">
        <w:rPr>
          <w:rFonts w:ascii="Times New Roman" w:eastAsia="標楷體" w:hAnsi="Times New Roman" w:cs="Times New Roman"/>
        </w:rPr>
        <w:t>截止日：</w:t>
      </w:r>
      <w:r w:rsidRPr="00DC5891">
        <w:rPr>
          <w:rFonts w:ascii="Times New Roman" w:eastAsia="標楷體" w:hAnsi="Times New Roman" w:cs="Times New Roman"/>
        </w:rPr>
        <w:t>2022/10/14</w:t>
      </w:r>
      <w:r w:rsidRPr="00DC5891">
        <w:rPr>
          <w:rFonts w:ascii="Times New Roman" w:eastAsia="標楷體" w:hAnsi="Times New Roman" w:cs="Times New Roman"/>
        </w:rPr>
        <w:t>、</w:t>
      </w:r>
      <w:r w:rsidRPr="00DC5891">
        <w:rPr>
          <w:rFonts w:ascii="Times New Roman" w:eastAsia="標楷體" w:hAnsi="Times New Roman" w:cs="Times New Roman"/>
        </w:rPr>
        <w:t>CPD</w:t>
      </w:r>
      <w:r w:rsidRPr="00DC5891">
        <w:rPr>
          <w:rFonts w:ascii="Times New Roman" w:eastAsia="標楷體" w:hAnsi="Times New Roman" w:cs="Times New Roman"/>
        </w:rPr>
        <w:t>截止日：</w:t>
      </w:r>
      <w:r w:rsidRPr="00DC5891">
        <w:rPr>
          <w:rFonts w:ascii="Times New Roman" w:eastAsia="標楷體" w:hAnsi="Times New Roman" w:cs="Times New Roman"/>
        </w:rPr>
        <w:t>2022/12</w:t>
      </w:r>
      <w:proofErr w:type="gramStart"/>
      <w:r w:rsidRPr="00DC5891">
        <w:rPr>
          <w:rFonts w:ascii="Times New Roman" w:eastAsia="標楷體" w:hAnsi="Times New Roman" w:cs="Times New Roman"/>
        </w:rPr>
        <w:t>）</w:t>
      </w:r>
      <w:proofErr w:type="gramEnd"/>
      <w:r w:rsidR="004B1660" w:rsidRPr="00DC5891">
        <w:rPr>
          <w:rFonts w:ascii="Times New Roman" w:eastAsia="標楷體" w:hAnsi="Times New Roman" w:cs="Times New Roman"/>
        </w:rPr>
        <w:t>；</w:t>
      </w:r>
      <w:r w:rsidR="00AF6AF9" w:rsidRPr="00DC5891">
        <w:rPr>
          <w:rFonts w:ascii="Times New Roman" w:eastAsia="標楷體" w:hAnsi="Times New Roman" w:cs="Times New Roman"/>
        </w:rPr>
        <w:t>本次相關聲明即是針對</w:t>
      </w:r>
      <w:r w:rsidR="004B1660" w:rsidRPr="00DC5891">
        <w:rPr>
          <w:rFonts w:ascii="Times New Roman" w:eastAsia="標楷體" w:hAnsi="Times New Roman" w:cs="Times New Roman"/>
        </w:rPr>
        <w:t>CSW</w:t>
      </w:r>
      <w:r w:rsidR="004B1660" w:rsidRPr="00DC5891">
        <w:rPr>
          <w:rFonts w:ascii="Times New Roman" w:eastAsia="標楷體" w:hAnsi="Times New Roman" w:cs="Times New Roman"/>
        </w:rPr>
        <w:t>的課題：「在數位時代從創新與科技改變、教育等層面達成性別平等以及婦女和女孩的賦權」或</w:t>
      </w:r>
      <w:r w:rsidR="004B1660" w:rsidRPr="00DC5891">
        <w:rPr>
          <w:rFonts w:ascii="Times New Roman" w:eastAsia="標楷體" w:hAnsi="Times New Roman" w:cs="Times New Roman"/>
        </w:rPr>
        <w:t>CPD</w:t>
      </w:r>
      <w:r w:rsidR="004B1660" w:rsidRPr="00DC5891">
        <w:rPr>
          <w:rFonts w:ascii="Times New Roman" w:eastAsia="標楷體" w:hAnsi="Times New Roman" w:cs="Times New Roman"/>
        </w:rPr>
        <w:t>的課題：「人口、教育以及永續發展」</w:t>
      </w:r>
    </w:p>
    <w:p w14:paraId="160EB4BA" w14:textId="77777777" w:rsidR="006B3096" w:rsidRPr="00DC5891" w:rsidRDefault="006B3096" w:rsidP="006B3096">
      <w:pPr>
        <w:pStyle w:val="a3"/>
        <w:ind w:leftChars="0"/>
        <w:rPr>
          <w:rFonts w:ascii="Times New Roman" w:eastAsia="標楷體" w:hAnsi="Times New Roman" w:cs="Times New Roman"/>
        </w:rPr>
      </w:pPr>
      <w:r w:rsidRPr="00DC5891">
        <w:rPr>
          <w:rFonts w:ascii="Times New Roman" w:eastAsia="標楷體" w:hAnsi="Times New Roman" w:cs="Times New Roman"/>
        </w:rPr>
        <w:t>-</w:t>
      </w:r>
      <w:r w:rsidRPr="00DC5891">
        <w:rPr>
          <w:rFonts w:ascii="Times New Roman" w:eastAsia="標楷體" w:hAnsi="Times New Roman" w:cs="Times New Roman"/>
          <w:b/>
          <w:bCs/>
        </w:rPr>
        <w:t>提交口頭聲明與互動對話</w:t>
      </w:r>
      <w:proofErr w:type="gramStart"/>
      <w:r w:rsidRPr="00DC5891">
        <w:rPr>
          <w:rFonts w:ascii="Times New Roman" w:eastAsia="標楷體" w:hAnsi="Times New Roman" w:cs="Times New Roman"/>
        </w:rPr>
        <w:t>（</w:t>
      </w:r>
      <w:proofErr w:type="gramEnd"/>
      <w:r w:rsidRPr="00DC5891">
        <w:rPr>
          <w:rFonts w:ascii="Times New Roman" w:eastAsia="標楷體" w:hAnsi="Times New Roman" w:cs="Times New Roman"/>
        </w:rPr>
        <w:t>截止日：</w:t>
      </w:r>
      <w:r w:rsidRPr="00DC5891">
        <w:rPr>
          <w:rFonts w:ascii="Times New Roman" w:eastAsia="標楷體" w:hAnsi="Times New Roman" w:cs="Times New Roman"/>
        </w:rPr>
        <w:t>2023/1</w:t>
      </w:r>
      <w:r w:rsidRPr="00DC5891">
        <w:rPr>
          <w:rFonts w:ascii="Times New Roman" w:eastAsia="標楷體" w:hAnsi="Times New Roman" w:cs="Times New Roman"/>
        </w:rPr>
        <w:t>月、</w:t>
      </w:r>
      <w:r w:rsidRPr="00DC5891">
        <w:rPr>
          <w:rFonts w:ascii="Times New Roman" w:eastAsia="標楷體" w:hAnsi="Times New Roman" w:cs="Times New Roman"/>
        </w:rPr>
        <w:t>2</w:t>
      </w:r>
      <w:r w:rsidRPr="00DC5891">
        <w:rPr>
          <w:rFonts w:ascii="Times New Roman" w:eastAsia="標楷體" w:hAnsi="Times New Roman" w:cs="Times New Roman"/>
        </w:rPr>
        <w:t>月</w:t>
      </w:r>
      <w:proofErr w:type="gramStart"/>
      <w:r w:rsidRPr="00DC5891">
        <w:rPr>
          <w:rFonts w:ascii="Times New Roman" w:eastAsia="標楷體" w:hAnsi="Times New Roman" w:cs="Times New Roman"/>
        </w:rPr>
        <w:t>）</w:t>
      </w:r>
      <w:proofErr w:type="gramEnd"/>
    </w:p>
    <w:p w14:paraId="4D37F77F" w14:textId="03957C2D" w:rsidR="006B3096" w:rsidRPr="00DC5891" w:rsidRDefault="006B3096" w:rsidP="006B3096">
      <w:pPr>
        <w:pStyle w:val="a3"/>
        <w:ind w:leftChars="0"/>
        <w:rPr>
          <w:rFonts w:ascii="Times New Roman" w:eastAsia="標楷體" w:hAnsi="Times New Roman" w:cs="Times New Roman"/>
        </w:rPr>
      </w:pPr>
      <w:r w:rsidRPr="00DC5891">
        <w:rPr>
          <w:rFonts w:ascii="Times New Roman" w:eastAsia="標楷體" w:hAnsi="Times New Roman" w:cs="Times New Roman"/>
        </w:rPr>
        <w:t>-</w:t>
      </w:r>
      <w:r w:rsidR="00AF6AF9" w:rsidRPr="00DC5891">
        <w:rPr>
          <w:rFonts w:ascii="Times New Roman" w:eastAsia="標楷體" w:hAnsi="Times New Roman" w:cs="Times New Roman"/>
          <w:b/>
          <w:bCs/>
        </w:rPr>
        <w:t>周邊</w:t>
      </w:r>
      <w:r w:rsidRPr="00DC5891">
        <w:rPr>
          <w:rFonts w:ascii="Times New Roman" w:eastAsia="標楷體" w:hAnsi="Times New Roman" w:cs="Times New Roman"/>
          <w:b/>
          <w:bCs/>
        </w:rPr>
        <w:t>活動</w:t>
      </w:r>
      <w:r w:rsidR="00AF6AF9" w:rsidRPr="00DC5891">
        <w:rPr>
          <w:rFonts w:ascii="Times New Roman" w:eastAsia="標楷體" w:hAnsi="Times New Roman" w:cs="Times New Roman"/>
          <w:b/>
          <w:bCs/>
        </w:rPr>
        <w:t>（</w:t>
      </w:r>
      <w:r w:rsidR="00AF6AF9" w:rsidRPr="00DC5891">
        <w:rPr>
          <w:rFonts w:ascii="Times New Roman" w:eastAsia="標楷體" w:hAnsi="Times New Roman" w:cs="Times New Roman"/>
          <w:b/>
          <w:bCs/>
        </w:rPr>
        <w:t>side events</w:t>
      </w:r>
      <w:r w:rsidR="00AF6AF9" w:rsidRPr="00DC5891">
        <w:rPr>
          <w:rFonts w:ascii="Times New Roman" w:eastAsia="標楷體" w:hAnsi="Times New Roman" w:cs="Times New Roman"/>
          <w:b/>
          <w:bCs/>
        </w:rPr>
        <w:t>）</w:t>
      </w:r>
      <w:r w:rsidRPr="00DC5891">
        <w:rPr>
          <w:rFonts w:ascii="Times New Roman" w:eastAsia="標楷體" w:hAnsi="Times New Roman" w:cs="Times New Roman"/>
        </w:rPr>
        <w:t>：</w:t>
      </w:r>
      <w:r w:rsidR="00885CB3" w:rsidRPr="00DC5891">
        <w:rPr>
          <w:rFonts w:ascii="Times New Roman" w:eastAsia="標楷體" w:hAnsi="Times New Roman" w:cs="Times New Roman"/>
        </w:rPr>
        <w:t>委員會</w:t>
      </w:r>
      <w:r w:rsidRPr="00DC5891">
        <w:rPr>
          <w:rFonts w:ascii="Times New Roman" w:eastAsia="標楷體" w:hAnsi="Times New Roman" w:cs="Times New Roman"/>
        </w:rPr>
        <w:t>計畫的一部分</w:t>
      </w:r>
      <w:r w:rsidR="00770BA5" w:rsidRPr="00DC5891">
        <w:rPr>
          <w:rFonts w:ascii="Times New Roman" w:eastAsia="標楷體" w:hAnsi="Times New Roman" w:cs="Times New Roman"/>
        </w:rPr>
        <w:t>，但需要透過自身國家政府來參與</w:t>
      </w:r>
    </w:p>
    <w:p w14:paraId="771E9841" w14:textId="77777777" w:rsidR="006B3096" w:rsidRPr="00DC5891" w:rsidRDefault="006B3096" w:rsidP="006B3096">
      <w:pPr>
        <w:pStyle w:val="a3"/>
        <w:ind w:leftChars="0"/>
        <w:rPr>
          <w:rFonts w:ascii="Times New Roman" w:eastAsia="標楷體" w:hAnsi="Times New Roman" w:cs="Times New Roman"/>
        </w:rPr>
      </w:pPr>
      <w:r w:rsidRPr="00DC5891">
        <w:rPr>
          <w:rFonts w:ascii="Times New Roman" w:eastAsia="標楷體" w:hAnsi="Times New Roman" w:cs="Times New Roman"/>
        </w:rPr>
        <w:t>-</w:t>
      </w:r>
      <w:r w:rsidRPr="00DC5891">
        <w:rPr>
          <w:rFonts w:ascii="Times New Roman" w:eastAsia="標楷體" w:hAnsi="Times New Roman" w:cs="Times New Roman"/>
          <w:b/>
          <w:bCs/>
        </w:rPr>
        <w:t>平行活動</w:t>
      </w:r>
      <w:r w:rsidRPr="00DC5891">
        <w:rPr>
          <w:rFonts w:ascii="Times New Roman" w:eastAsia="標楷體" w:hAnsi="Times New Roman" w:cs="Times New Roman"/>
        </w:rPr>
        <w:t>：主要為公民</w:t>
      </w:r>
      <w:proofErr w:type="gramStart"/>
      <w:r w:rsidRPr="00DC5891">
        <w:rPr>
          <w:rFonts w:ascii="Times New Roman" w:eastAsia="標楷體" w:hAnsi="Times New Roman" w:cs="Times New Roman"/>
        </w:rPr>
        <w:t>社群場域</w:t>
      </w:r>
      <w:proofErr w:type="gramEnd"/>
    </w:p>
    <w:p w14:paraId="30DC49F0" w14:textId="7E1F510D" w:rsidR="00C57966" w:rsidRPr="00DC5891" w:rsidRDefault="006B3096" w:rsidP="00C53F37">
      <w:pPr>
        <w:pStyle w:val="a3"/>
        <w:ind w:leftChars="0"/>
        <w:rPr>
          <w:rFonts w:ascii="Times New Roman" w:eastAsia="標楷體" w:hAnsi="Times New Roman" w:cs="Times New Roman"/>
        </w:rPr>
      </w:pPr>
      <w:r w:rsidRPr="00DC5891">
        <w:rPr>
          <w:rFonts w:ascii="Times New Roman" w:eastAsia="標楷體" w:hAnsi="Times New Roman" w:cs="Times New Roman"/>
        </w:rPr>
        <w:t>-</w:t>
      </w:r>
      <w:r w:rsidRPr="00DC5891">
        <w:rPr>
          <w:rFonts w:ascii="Times New Roman" w:eastAsia="標楷體" w:hAnsi="Times New Roman" w:cs="Times New Roman"/>
          <w:b/>
          <w:bCs/>
        </w:rPr>
        <w:t>共識結論</w:t>
      </w:r>
      <w:r w:rsidRPr="00DC5891">
        <w:rPr>
          <w:rFonts w:ascii="Times New Roman" w:eastAsia="標楷體" w:hAnsi="Times New Roman" w:cs="Times New Roman"/>
        </w:rPr>
        <w:t>：委員會的成果文件</w:t>
      </w:r>
      <w:r w:rsidR="00C57966" w:rsidRPr="00DC5891">
        <w:rPr>
          <w:rFonts w:ascii="Times New Roman" w:eastAsia="標楷體" w:hAnsi="Times New Roman" w:cs="Times New Roman"/>
        </w:rPr>
        <w:br w:type="page"/>
      </w:r>
    </w:p>
    <w:p w14:paraId="330F5A80" w14:textId="5BF3BE67" w:rsidR="006B3096" w:rsidRPr="00DC5891" w:rsidRDefault="006B3096" w:rsidP="006B3096">
      <w:pPr>
        <w:pStyle w:val="a3"/>
        <w:numPr>
          <w:ilvl w:val="0"/>
          <w:numId w:val="5"/>
        </w:numPr>
        <w:ind w:leftChars="0"/>
        <w:rPr>
          <w:rFonts w:ascii="Times New Roman" w:eastAsia="標楷體" w:hAnsi="Times New Roman" w:cs="Times New Roman"/>
        </w:rPr>
      </w:pPr>
      <w:r w:rsidRPr="00DC5891">
        <w:rPr>
          <w:rFonts w:ascii="Times New Roman" w:eastAsia="標楷體" w:hAnsi="Times New Roman" w:cs="Times New Roman"/>
        </w:rPr>
        <w:lastRenderedPageBreak/>
        <w:t>聯合國經濟及社會理事會（</w:t>
      </w:r>
      <w:r w:rsidRPr="00DC5891">
        <w:rPr>
          <w:rFonts w:ascii="Times New Roman" w:eastAsia="標楷體" w:hAnsi="Times New Roman" w:cs="Times New Roman"/>
        </w:rPr>
        <w:t>ECOSOC</w:t>
      </w:r>
      <w:r w:rsidRPr="00DC5891">
        <w:rPr>
          <w:rFonts w:ascii="Times New Roman" w:eastAsia="標楷體" w:hAnsi="Times New Roman" w:cs="Times New Roman"/>
        </w:rPr>
        <w:t>）有諮詢地位：關鍵金</w:t>
      </w:r>
      <w:proofErr w:type="gramStart"/>
      <w:r w:rsidRPr="00DC5891">
        <w:rPr>
          <w:rFonts w:ascii="Times New Roman" w:eastAsia="標楷體" w:hAnsi="Times New Roman" w:cs="Times New Roman"/>
        </w:rPr>
        <w:t>鑰</w:t>
      </w:r>
      <w:proofErr w:type="gramEnd"/>
      <w:r w:rsidR="008371DC" w:rsidRPr="00DC5891">
        <w:rPr>
          <w:rFonts w:ascii="Times New Roman" w:eastAsia="標楷體" w:hAnsi="Times New Roman" w:cs="Times New Roman"/>
        </w:rPr>
        <w:br/>
        <w:t>-</w:t>
      </w:r>
      <w:r w:rsidR="008371DC" w:rsidRPr="00DC5891">
        <w:rPr>
          <w:rFonts w:ascii="Times New Roman" w:eastAsia="標楷體" w:hAnsi="Times New Roman" w:cs="Times New Roman"/>
        </w:rPr>
        <w:t>在聯合國經濟及社會理事會（</w:t>
      </w:r>
      <w:r w:rsidR="008371DC" w:rsidRPr="00DC5891">
        <w:rPr>
          <w:rFonts w:ascii="Times New Roman" w:eastAsia="標楷體" w:hAnsi="Times New Roman" w:cs="Times New Roman"/>
        </w:rPr>
        <w:t>ECOSOC</w:t>
      </w:r>
      <w:r w:rsidR="008371DC" w:rsidRPr="00DC5891">
        <w:rPr>
          <w:rFonts w:ascii="Times New Roman" w:eastAsia="標楷體" w:hAnsi="Times New Roman" w:cs="Times New Roman"/>
        </w:rPr>
        <w:t>）有</w:t>
      </w:r>
      <w:r w:rsidR="008371DC" w:rsidRPr="00DC5891">
        <w:rPr>
          <w:rFonts w:ascii="Times New Roman" w:eastAsia="標楷體" w:hAnsi="Times New Roman" w:cs="Times New Roman"/>
          <w:b/>
          <w:bCs/>
        </w:rPr>
        <w:t>諮詢地位</w:t>
      </w:r>
      <w:r w:rsidR="008371DC" w:rsidRPr="00DC5891">
        <w:rPr>
          <w:rFonts w:ascii="Times New Roman" w:eastAsia="標楷體" w:hAnsi="Times New Roman" w:cs="Times New Roman"/>
        </w:rPr>
        <w:t>的</w:t>
      </w:r>
      <w:r w:rsidR="008371DC" w:rsidRPr="00DC5891">
        <w:rPr>
          <w:rFonts w:ascii="Times New Roman" w:eastAsia="標楷體" w:hAnsi="Times New Roman" w:cs="Times New Roman"/>
        </w:rPr>
        <w:t>NGO</w:t>
      </w:r>
      <w:r w:rsidR="008371DC" w:rsidRPr="00DC5891">
        <w:rPr>
          <w:rFonts w:ascii="Times New Roman" w:eastAsia="標楷體" w:hAnsi="Times New Roman" w:cs="Times New Roman"/>
        </w:rPr>
        <w:t>夥伴，可以在聯合國女性地位委員會（</w:t>
      </w:r>
      <w:r w:rsidR="008371DC" w:rsidRPr="00DC5891">
        <w:rPr>
          <w:rFonts w:ascii="Times New Roman" w:eastAsia="標楷體" w:hAnsi="Times New Roman" w:cs="Times New Roman"/>
        </w:rPr>
        <w:t>CSW</w:t>
      </w:r>
      <w:r w:rsidR="008371DC" w:rsidRPr="00DC5891">
        <w:rPr>
          <w:rFonts w:ascii="Times New Roman" w:eastAsia="標楷體" w:hAnsi="Times New Roman" w:cs="Times New Roman"/>
        </w:rPr>
        <w:t>）以及人口開發委員會（</w:t>
      </w:r>
      <w:r w:rsidR="008371DC" w:rsidRPr="00DC5891">
        <w:rPr>
          <w:rFonts w:ascii="Times New Roman" w:eastAsia="標楷體" w:hAnsi="Times New Roman" w:cs="Times New Roman"/>
        </w:rPr>
        <w:t>CPD</w:t>
      </w:r>
      <w:r w:rsidR="008371DC" w:rsidRPr="00DC5891">
        <w:rPr>
          <w:rFonts w:ascii="Times New Roman" w:eastAsia="標楷體" w:hAnsi="Times New Roman" w:cs="Times New Roman"/>
        </w:rPr>
        <w:t>）提交個人或聯合的聲明、口頭聲明，或是參與附屬活動</w:t>
      </w:r>
      <w:r w:rsidR="008371DC" w:rsidRPr="00DC5891">
        <w:rPr>
          <w:rFonts w:ascii="Times New Roman" w:eastAsia="標楷體" w:hAnsi="Times New Roman" w:cs="Times New Roman"/>
        </w:rPr>
        <w:br/>
        <w:t>-</w:t>
      </w:r>
      <w:r w:rsidR="00B1198F" w:rsidRPr="00DC5891">
        <w:rPr>
          <w:rFonts w:ascii="Times New Roman" w:eastAsia="標楷體" w:hAnsi="Times New Roman" w:cs="Times New Roman"/>
        </w:rPr>
        <w:t>您只需要透過</w:t>
      </w:r>
      <w:r w:rsidR="00B1198F" w:rsidRPr="00DC5891">
        <w:rPr>
          <w:rFonts w:ascii="Times New Roman" w:eastAsia="標楷體" w:hAnsi="Times New Roman" w:cs="Times New Roman"/>
          <w:b/>
          <w:bCs/>
        </w:rPr>
        <w:t>一個</w:t>
      </w:r>
      <w:r w:rsidR="00135ED9" w:rsidRPr="00DC5891">
        <w:rPr>
          <w:rFonts w:ascii="Times New Roman" w:eastAsia="標楷體" w:hAnsi="Times New Roman" w:cs="Times New Roman"/>
          <w:b/>
          <w:bCs/>
        </w:rPr>
        <w:t>有諮詢地位的</w:t>
      </w:r>
      <w:r w:rsidR="00B1198F" w:rsidRPr="00DC5891">
        <w:rPr>
          <w:rFonts w:ascii="Times New Roman" w:eastAsia="標楷體" w:hAnsi="Times New Roman" w:cs="Times New Roman"/>
          <w:b/>
          <w:bCs/>
        </w:rPr>
        <w:t>組織</w:t>
      </w:r>
      <w:r w:rsidR="00702BF8" w:rsidRPr="00DC5891">
        <w:rPr>
          <w:rFonts w:ascii="Times New Roman" w:eastAsia="標楷體" w:hAnsi="Times New Roman" w:cs="Times New Roman"/>
          <w:b/>
          <w:bCs/>
        </w:rPr>
        <w:t>（如</w:t>
      </w:r>
      <w:r w:rsidR="00702BF8" w:rsidRPr="00DC5891">
        <w:rPr>
          <w:rFonts w:ascii="Times New Roman" w:eastAsia="標楷體" w:hAnsi="Times New Roman" w:cs="Times New Roman"/>
          <w:b/>
          <w:bCs/>
        </w:rPr>
        <w:t>ACT</w:t>
      </w:r>
      <w:r w:rsidR="00702BF8" w:rsidRPr="00DC5891">
        <w:rPr>
          <w:rFonts w:ascii="Times New Roman" w:eastAsia="標楷體" w:hAnsi="Times New Roman" w:cs="Times New Roman"/>
          <w:b/>
          <w:bCs/>
        </w:rPr>
        <w:t>）</w:t>
      </w:r>
      <w:r w:rsidR="00885CB3" w:rsidRPr="00DC5891">
        <w:rPr>
          <w:rFonts w:ascii="Times New Roman" w:eastAsia="標楷體" w:hAnsi="Times New Roman" w:cs="Times New Roman"/>
        </w:rPr>
        <w:t>像</w:t>
      </w:r>
      <w:r w:rsidR="00770BA5" w:rsidRPr="00DC5891">
        <w:rPr>
          <w:rFonts w:ascii="Times New Roman" w:eastAsia="標楷體" w:hAnsi="Times New Roman" w:cs="Times New Roman"/>
        </w:rPr>
        <w:t>是</w:t>
      </w:r>
      <w:r w:rsidR="00885CB3" w:rsidRPr="00DC5891">
        <w:rPr>
          <w:rFonts w:ascii="Times New Roman" w:eastAsia="標楷體" w:hAnsi="Times New Roman" w:cs="Times New Roman"/>
        </w:rPr>
        <w:t>共撐一把雨傘</w:t>
      </w:r>
      <w:r w:rsidR="00B1198F" w:rsidRPr="00DC5891">
        <w:rPr>
          <w:rFonts w:ascii="Times New Roman" w:eastAsia="標楷體" w:hAnsi="Times New Roman" w:cs="Times New Roman"/>
        </w:rPr>
        <w:t>就可以提交書面或口頭聲明</w:t>
      </w:r>
      <w:r w:rsidR="00135ED9" w:rsidRPr="00DC5891">
        <w:rPr>
          <w:rFonts w:ascii="Times New Roman" w:eastAsia="標楷體" w:hAnsi="Times New Roman" w:cs="Times New Roman"/>
        </w:rPr>
        <w:t>，</w:t>
      </w:r>
      <w:r w:rsidR="00770BA5" w:rsidRPr="00DC5891">
        <w:rPr>
          <w:rFonts w:ascii="Times New Roman" w:eastAsia="標楷體" w:hAnsi="Times New Roman" w:cs="Times New Roman"/>
        </w:rPr>
        <w:t>弱勢</w:t>
      </w:r>
      <w:r w:rsidR="000648E8" w:rsidRPr="00DC5891">
        <w:rPr>
          <w:rFonts w:ascii="Times New Roman" w:eastAsia="標楷體" w:hAnsi="Times New Roman" w:cs="Times New Roman"/>
        </w:rPr>
        <w:t>以一個並未具有諮詢地位的組織來參與</w:t>
      </w:r>
      <w:r w:rsidR="00885CB3" w:rsidRPr="00DC5891">
        <w:rPr>
          <w:rFonts w:ascii="Times New Roman" w:eastAsia="標楷體" w:hAnsi="Times New Roman" w:cs="Times New Roman"/>
        </w:rPr>
        <w:t>「周邊</w:t>
      </w:r>
      <w:r w:rsidR="000648E8" w:rsidRPr="00DC5891">
        <w:rPr>
          <w:rFonts w:ascii="Times New Roman" w:eastAsia="標楷體" w:hAnsi="Times New Roman" w:cs="Times New Roman"/>
        </w:rPr>
        <w:t>活動</w:t>
      </w:r>
      <w:r w:rsidR="00885CB3" w:rsidRPr="00DC5891">
        <w:rPr>
          <w:rFonts w:ascii="Times New Roman" w:eastAsia="標楷體" w:hAnsi="Times New Roman" w:cs="Times New Roman"/>
        </w:rPr>
        <w:t>」</w:t>
      </w:r>
      <w:r w:rsidR="00770BA5" w:rsidRPr="00DC5891">
        <w:rPr>
          <w:rFonts w:ascii="Times New Roman" w:eastAsia="標楷體" w:hAnsi="Times New Roman" w:cs="Times New Roman"/>
        </w:rPr>
        <w:t>，則需要透過自身國家政府來參與</w:t>
      </w:r>
      <w:r w:rsidR="00401CC3" w:rsidRPr="00DC5891">
        <w:rPr>
          <w:rFonts w:ascii="Times New Roman" w:eastAsia="標楷體" w:hAnsi="Times New Roman" w:cs="Times New Roman"/>
        </w:rPr>
        <w:br/>
        <w:t>-</w:t>
      </w:r>
      <w:r w:rsidR="00401CC3" w:rsidRPr="00DC5891">
        <w:rPr>
          <w:rFonts w:ascii="Times New Roman" w:eastAsia="標楷體" w:hAnsi="Times New Roman" w:cs="Times New Roman"/>
        </w:rPr>
        <w:t>以下這些夥伴在聯合國經濟及社會理事會（</w:t>
      </w:r>
      <w:r w:rsidR="00401CC3" w:rsidRPr="00DC5891">
        <w:rPr>
          <w:rFonts w:ascii="Times New Roman" w:eastAsia="標楷體" w:hAnsi="Times New Roman" w:cs="Times New Roman"/>
        </w:rPr>
        <w:t>ECOSOC</w:t>
      </w:r>
      <w:r w:rsidR="00401CC3" w:rsidRPr="00DC5891">
        <w:rPr>
          <w:rFonts w:ascii="Times New Roman" w:eastAsia="標楷體" w:hAnsi="Times New Roman" w:cs="Times New Roman"/>
        </w:rPr>
        <w:t>）有諮詢地位：</w:t>
      </w:r>
      <w:r w:rsidR="00401CC3" w:rsidRPr="00DC5891">
        <w:rPr>
          <w:rFonts w:ascii="Times New Roman" w:eastAsia="標楷體" w:hAnsi="Times New Roman" w:cs="Times New Roman"/>
        </w:rPr>
        <w:br/>
        <w:t>ACT Alliance</w:t>
      </w:r>
      <w:r w:rsidR="00401CC3" w:rsidRPr="00DC5891">
        <w:rPr>
          <w:rFonts w:ascii="Times New Roman" w:eastAsia="標楷體" w:hAnsi="Times New Roman" w:cs="Times New Roman"/>
        </w:rPr>
        <w:t>、</w:t>
      </w:r>
      <w:r w:rsidR="00401CC3" w:rsidRPr="00DC5891">
        <w:rPr>
          <w:rFonts w:ascii="Times New Roman" w:eastAsia="標楷體" w:hAnsi="Times New Roman" w:cs="Times New Roman"/>
        </w:rPr>
        <w:t>Lutheran World Federation</w:t>
      </w:r>
      <w:r w:rsidR="00B1198F" w:rsidRPr="00DC5891">
        <w:rPr>
          <w:rFonts w:ascii="Times New Roman" w:eastAsia="標楷體" w:hAnsi="Times New Roman" w:cs="Times New Roman"/>
        </w:rPr>
        <w:t>（路德宗世界聯盟）</w:t>
      </w:r>
      <w:r w:rsidR="00401CC3" w:rsidRPr="00DC5891">
        <w:rPr>
          <w:rFonts w:ascii="Times New Roman" w:eastAsia="標楷體" w:hAnsi="Times New Roman" w:cs="Times New Roman"/>
        </w:rPr>
        <w:t>、</w:t>
      </w:r>
      <w:r w:rsidR="00401CC3" w:rsidRPr="00DC5891">
        <w:rPr>
          <w:rFonts w:ascii="Times New Roman" w:eastAsia="標楷體" w:hAnsi="Times New Roman" w:cs="Times New Roman"/>
        </w:rPr>
        <w:t>Christian Aid</w:t>
      </w:r>
      <w:r w:rsidR="00B1198F" w:rsidRPr="00DC5891">
        <w:rPr>
          <w:rFonts w:ascii="Times New Roman" w:eastAsia="標楷體" w:hAnsi="Times New Roman" w:cs="Times New Roman"/>
        </w:rPr>
        <w:t>（基督教救援組織）</w:t>
      </w:r>
    </w:p>
    <w:p w14:paraId="32CE4504" w14:textId="4A9D3FA8" w:rsidR="00102E37" w:rsidRPr="00DC5891" w:rsidRDefault="00102E37" w:rsidP="006B3096">
      <w:pPr>
        <w:pStyle w:val="a3"/>
        <w:numPr>
          <w:ilvl w:val="0"/>
          <w:numId w:val="5"/>
        </w:numPr>
        <w:ind w:leftChars="0"/>
        <w:rPr>
          <w:rFonts w:ascii="Times New Roman" w:eastAsia="標楷體" w:hAnsi="Times New Roman" w:cs="Times New Roman"/>
        </w:rPr>
      </w:pPr>
      <w:r w:rsidRPr="00DC5891">
        <w:rPr>
          <w:rFonts w:ascii="Times New Roman" w:eastAsia="標楷體" w:hAnsi="Times New Roman" w:cs="Times New Roman"/>
        </w:rPr>
        <w:t>共識結論</w:t>
      </w:r>
      <w:r w:rsidRPr="00DC5891">
        <w:rPr>
          <w:rFonts w:ascii="Times New Roman" w:eastAsia="標楷體" w:hAnsi="Times New Roman" w:cs="Times New Roman"/>
        </w:rPr>
        <w:br/>
        <w:t>-</w:t>
      </w:r>
      <w:r w:rsidRPr="00DC5891">
        <w:rPr>
          <w:rFonts w:ascii="Times New Roman" w:eastAsia="標楷體" w:hAnsi="Times New Roman" w:cs="Times New Roman"/>
        </w:rPr>
        <w:t>各個國家在委員會針對於成果文件進行協商，稱為</w:t>
      </w:r>
      <w:r w:rsidRPr="00DC5891">
        <w:rPr>
          <w:rFonts w:ascii="Times New Roman" w:eastAsia="標楷體" w:hAnsi="Times New Roman" w:cs="Times New Roman"/>
          <w:b/>
          <w:bCs/>
        </w:rPr>
        <w:t>共識結論</w:t>
      </w:r>
      <w:r w:rsidRPr="00DC5891">
        <w:rPr>
          <w:rFonts w:ascii="Times New Roman" w:eastAsia="標楷體" w:hAnsi="Times New Roman" w:cs="Times New Roman"/>
        </w:rPr>
        <w:br/>
        <w:t>-</w:t>
      </w:r>
      <w:r w:rsidRPr="00DC5891">
        <w:rPr>
          <w:rFonts w:ascii="Times New Roman" w:eastAsia="標楷體" w:hAnsi="Times New Roman" w:cs="Times New Roman"/>
          <w:b/>
          <w:bCs/>
        </w:rPr>
        <w:t>各個國家是在區域團體內協商</w:t>
      </w:r>
      <w:r w:rsidRPr="00DC5891">
        <w:rPr>
          <w:rFonts w:ascii="Times New Roman" w:eastAsia="標楷體" w:hAnsi="Times New Roman" w:cs="Times New Roman"/>
        </w:rPr>
        <w:t>，但也可以</w:t>
      </w:r>
      <w:r w:rsidR="00702BF8" w:rsidRPr="00DC5891">
        <w:rPr>
          <w:rFonts w:ascii="Times New Roman" w:eastAsia="標楷體" w:hAnsi="Times New Roman" w:cs="Times New Roman"/>
        </w:rPr>
        <w:t>去</w:t>
      </w:r>
      <w:r w:rsidRPr="00DC5891">
        <w:rPr>
          <w:rFonts w:ascii="Times New Roman" w:eastAsia="標楷體" w:hAnsi="Times New Roman" w:cs="Times New Roman"/>
        </w:rPr>
        <w:t>參與不同區域</w:t>
      </w:r>
      <w:r w:rsidR="00702BF8" w:rsidRPr="00DC5891">
        <w:rPr>
          <w:rFonts w:ascii="Times New Roman" w:eastAsia="標楷體" w:hAnsi="Times New Roman" w:cs="Times New Roman"/>
        </w:rPr>
        <w:t>的</w:t>
      </w:r>
      <w:r w:rsidRPr="00DC5891">
        <w:rPr>
          <w:rFonts w:ascii="Times New Roman" w:eastAsia="標楷體" w:hAnsi="Times New Roman" w:cs="Times New Roman"/>
        </w:rPr>
        <w:t>團體</w:t>
      </w:r>
      <w:r w:rsidRPr="00DC5891">
        <w:rPr>
          <w:rFonts w:ascii="Times New Roman" w:eastAsia="標楷體" w:hAnsi="Times New Roman" w:cs="Times New Roman"/>
        </w:rPr>
        <w:br/>
        <w:t>-</w:t>
      </w:r>
      <w:r w:rsidRPr="00DC5891">
        <w:rPr>
          <w:rFonts w:ascii="Times New Roman" w:eastAsia="標楷體" w:hAnsi="Times New Roman" w:cs="Times New Roman"/>
        </w:rPr>
        <w:t>共識結論是一個</w:t>
      </w:r>
      <w:r w:rsidR="006F7C93" w:rsidRPr="00DC5891">
        <w:rPr>
          <w:rFonts w:ascii="Times New Roman" w:eastAsia="標楷體" w:hAnsi="Times New Roman" w:cs="Times New Roman"/>
        </w:rPr>
        <w:t>規範</w:t>
      </w:r>
      <w:r w:rsidRPr="00DC5891">
        <w:rPr>
          <w:rFonts w:ascii="Times New Roman" w:eastAsia="標楷體" w:hAnsi="Times New Roman" w:cs="Times New Roman"/>
        </w:rPr>
        <w:t>各國政府</w:t>
      </w:r>
      <w:r w:rsidR="006F7C93" w:rsidRPr="00DC5891">
        <w:rPr>
          <w:rFonts w:ascii="Times New Roman" w:eastAsia="標楷體" w:hAnsi="Times New Roman" w:cs="Times New Roman"/>
        </w:rPr>
        <w:t>在全球性層級</w:t>
      </w:r>
      <w:r w:rsidR="006F7C93" w:rsidRPr="00DC5891">
        <w:rPr>
          <w:rFonts w:ascii="Times New Roman" w:eastAsia="標楷體" w:hAnsi="Times New Roman" w:cs="Times New Roman"/>
          <w:b/>
          <w:bCs/>
        </w:rPr>
        <w:t>為其承諾負責的工具</w:t>
      </w:r>
      <w:r w:rsidR="006F7C93" w:rsidRPr="00DC5891">
        <w:rPr>
          <w:rFonts w:ascii="Times New Roman" w:eastAsia="標楷體" w:hAnsi="Times New Roman" w:cs="Times New Roman"/>
          <w:b/>
          <w:bCs/>
        </w:rPr>
        <w:br/>
      </w:r>
      <w:r w:rsidR="006F7C93" w:rsidRPr="00DC5891">
        <w:rPr>
          <w:rFonts w:ascii="Times New Roman" w:eastAsia="標楷體" w:hAnsi="Times New Roman" w:cs="Times New Roman"/>
        </w:rPr>
        <w:t>-</w:t>
      </w:r>
      <w:r w:rsidR="006F7C93" w:rsidRPr="00DC5891">
        <w:rPr>
          <w:rFonts w:ascii="Times New Roman" w:eastAsia="標楷體" w:hAnsi="Times New Roman" w:cs="Times New Roman"/>
          <w:b/>
          <w:bCs/>
        </w:rPr>
        <w:t>公民社群可以為草案提供意見</w:t>
      </w:r>
      <w:r w:rsidR="006F7C93" w:rsidRPr="00DC5891">
        <w:rPr>
          <w:rFonts w:ascii="Times New Roman" w:eastAsia="標楷體" w:hAnsi="Times New Roman" w:cs="Times New Roman"/>
        </w:rPr>
        <w:t>，各個國家的程序都不一樣</w:t>
      </w:r>
      <w:r w:rsidR="00770BA5" w:rsidRPr="00DC5891">
        <w:rPr>
          <w:rFonts w:ascii="Times New Roman" w:eastAsia="標楷體" w:hAnsi="Times New Roman" w:cs="Times New Roman"/>
        </w:rPr>
        <w:t>；可以透過</w:t>
      </w:r>
      <w:r w:rsidR="00770BA5" w:rsidRPr="00DC5891">
        <w:rPr>
          <w:rFonts w:ascii="Times New Roman" w:eastAsia="標楷體" w:hAnsi="Times New Roman" w:cs="Times New Roman"/>
        </w:rPr>
        <w:t>ACT</w:t>
      </w:r>
      <w:r w:rsidR="00770BA5" w:rsidRPr="00DC5891">
        <w:rPr>
          <w:rFonts w:ascii="Times New Roman" w:eastAsia="標楷體" w:hAnsi="Times New Roman" w:cs="Times New Roman"/>
        </w:rPr>
        <w:t>名義發佈意見，這樣比較敏感或可能受到報復的組織就可以得到保護</w:t>
      </w:r>
    </w:p>
    <w:p w14:paraId="18AFFE4A" w14:textId="42935BD4" w:rsidR="00B16F3A" w:rsidRPr="00DC5891" w:rsidRDefault="0000282B" w:rsidP="0000282B">
      <w:pPr>
        <w:pStyle w:val="a3"/>
        <w:numPr>
          <w:ilvl w:val="0"/>
          <w:numId w:val="5"/>
        </w:numPr>
        <w:ind w:leftChars="0"/>
        <w:rPr>
          <w:rFonts w:ascii="Times New Roman" w:eastAsia="標楷體" w:hAnsi="Times New Roman" w:cs="Times New Roman"/>
          <w:b/>
          <w:bCs/>
        </w:rPr>
      </w:pPr>
      <w:r w:rsidRPr="00DC5891">
        <w:rPr>
          <w:rFonts w:ascii="Times New Roman" w:eastAsia="標楷體" w:hAnsi="Times New Roman" w:cs="Times New Roman"/>
        </w:rPr>
        <w:t>ACT Alliance</w:t>
      </w:r>
      <w:r w:rsidRPr="00DC5891">
        <w:rPr>
          <w:rFonts w:ascii="Times New Roman" w:eastAsia="標楷體" w:hAnsi="Times New Roman" w:cs="Times New Roman"/>
        </w:rPr>
        <w:t>的組織力量</w:t>
      </w:r>
      <w:r w:rsidR="00840917" w:rsidRPr="00DC5891">
        <w:rPr>
          <w:rFonts w:ascii="Times New Roman" w:eastAsia="標楷體" w:hAnsi="Times New Roman" w:cs="Times New Roman"/>
        </w:rPr>
        <w:br/>
        <w:t>-</w:t>
      </w:r>
      <w:r w:rsidR="00840917" w:rsidRPr="00DC5891">
        <w:rPr>
          <w:rFonts w:ascii="Times New Roman" w:eastAsia="標楷體" w:hAnsi="Times New Roman" w:cs="Times New Roman"/>
        </w:rPr>
        <w:t>在聯合國經濟及社會理事會（</w:t>
      </w:r>
      <w:r w:rsidR="00840917" w:rsidRPr="00DC5891">
        <w:rPr>
          <w:rFonts w:ascii="Times New Roman" w:eastAsia="標楷體" w:hAnsi="Times New Roman" w:cs="Times New Roman"/>
        </w:rPr>
        <w:t>ECOSOC</w:t>
      </w:r>
      <w:r w:rsidR="00840917" w:rsidRPr="00DC5891">
        <w:rPr>
          <w:rFonts w:ascii="Times New Roman" w:eastAsia="標楷體" w:hAnsi="Times New Roman" w:cs="Times New Roman"/>
        </w:rPr>
        <w:t>）具有諮詢地位</w:t>
      </w:r>
      <w:r w:rsidR="00840917" w:rsidRPr="00DC5891">
        <w:rPr>
          <w:rFonts w:ascii="Times New Roman" w:eastAsia="標楷體" w:hAnsi="Times New Roman" w:cs="Times New Roman"/>
        </w:rPr>
        <w:br/>
        <w:t>-</w:t>
      </w:r>
      <w:r w:rsidR="00840917" w:rsidRPr="00DC5891">
        <w:rPr>
          <w:rFonts w:ascii="Times New Roman" w:eastAsia="標楷體" w:hAnsi="Times New Roman" w:cs="Times New Roman"/>
        </w:rPr>
        <w:t>專家（成員中有多元領域的專家）</w:t>
      </w:r>
    </w:p>
    <w:p w14:paraId="25AB698B" w14:textId="3D822A71" w:rsidR="00840917" w:rsidRPr="00DC5891" w:rsidRDefault="00840917" w:rsidP="00840917">
      <w:pPr>
        <w:pStyle w:val="a3"/>
        <w:ind w:leftChars="0"/>
        <w:rPr>
          <w:rFonts w:ascii="Times New Roman" w:eastAsia="標楷體" w:hAnsi="Times New Roman" w:cs="Times New Roman"/>
          <w:b/>
          <w:bCs/>
        </w:rPr>
      </w:pPr>
      <w:r w:rsidRPr="00DC5891">
        <w:rPr>
          <w:rFonts w:ascii="Times New Roman" w:eastAsia="標楷體" w:hAnsi="Times New Roman" w:cs="Times New Roman"/>
        </w:rPr>
        <w:t>-</w:t>
      </w:r>
      <w:proofErr w:type="gramStart"/>
      <w:r w:rsidRPr="00DC5891">
        <w:rPr>
          <w:rFonts w:ascii="Times New Roman" w:eastAsia="標楷體" w:hAnsi="Times New Roman" w:cs="Times New Roman"/>
        </w:rPr>
        <w:t>事工網絡</w:t>
      </w:r>
      <w:proofErr w:type="gramEnd"/>
      <w:r w:rsidRPr="00DC5891">
        <w:rPr>
          <w:rFonts w:ascii="Times New Roman" w:eastAsia="標楷體" w:hAnsi="Times New Roman" w:cs="Times New Roman"/>
        </w:rPr>
        <w:t>（普世與信仰間群體、信仰與世界群體）</w:t>
      </w:r>
      <w:r w:rsidRPr="00DC5891">
        <w:rPr>
          <w:rFonts w:ascii="Times New Roman" w:eastAsia="標楷體" w:hAnsi="Times New Roman" w:cs="Times New Roman"/>
        </w:rPr>
        <w:br/>
        <w:t>-</w:t>
      </w:r>
      <w:r w:rsidRPr="00DC5891">
        <w:rPr>
          <w:rFonts w:ascii="Times New Roman" w:eastAsia="標楷體" w:hAnsi="Times New Roman" w:cs="Times New Roman"/>
        </w:rPr>
        <w:t>共同分析與共享知識、共同發布聲明</w:t>
      </w:r>
      <w:r w:rsidRPr="00DC5891">
        <w:rPr>
          <w:rFonts w:ascii="Times New Roman" w:eastAsia="標楷體" w:hAnsi="Times New Roman" w:cs="Times New Roman"/>
        </w:rPr>
        <w:br/>
        <w:t>- ACT</w:t>
      </w:r>
      <w:r w:rsidRPr="00DC5891">
        <w:rPr>
          <w:rFonts w:ascii="Times New Roman" w:eastAsia="標楷體" w:hAnsi="Times New Roman" w:cs="Times New Roman"/>
        </w:rPr>
        <w:t>代表</w:t>
      </w:r>
      <w:r w:rsidR="00F05765" w:rsidRPr="00DC5891">
        <w:rPr>
          <w:rFonts w:ascii="Times New Roman" w:eastAsia="標楷體" w:hAnsi="Times New Roman" w:cs="Times New Roman"/>
        </w:rPr>
        <w:t>團</w:t>
      </w:r>
      <w:r w:rsidRPr="00DC5891">
        <w:rPr>
          <w:rFonts w:ascii="Times New Roman" w:eastAsia="標楷體" w:hAnsi="Times New Roman" w:cs="Times New Roman"/>
        </w:rPr>
        <w:br/>
        <w:t>-</w:t>
      </w:r>
      <w:r w:rsidRPr="00DC5891">
        <w:rPr>
          <w:rFonts w:ascii="Times New Roman" w:eastAsia="標楷體" w:hAnsi="Times New Roman" w:cs="Times New Roman"/>
        </w:rPr>
        <w:t>對於草案的聯合審查</w:t>
      </w:r>
      <w:r w:rsidRPr="00DC5891">
        <w:rPr>
          <w:rFonts w:ascii="Times New Roman" w:eastAsia="標楷體" w:hAnsi="Times New Roman" w:cs="Times New Roman"/>
        </w:rPr>
        <w:br/>
        <w:t>-</w:t>
      </w:r>
      <w:r w:rsidR="00F05765" w:rsidRPr="00DC5891">
        <w:rPr>
          <w:rFonts w:ascii="Times New Roman" w:eastAsia="標楷體" w:hAnsi="Times New Roman" w:cs="Times New Roman"/>
        </w:rPr>
        <w:t>同步倡議：</w:t>
      </w:r>
      <w:r w:rsidR="00770BA5" w:rsidRPr="00DC5891">
        <w:rPr>
          <w:rFonts w:ascii="Times New Roman" w:eastAsia="標楷體" w:hAnsi="Times New Roman" w:cs="Times New Roman"/>
        </w:rPr>
        <w:t>若發現好幾個國家的報告書都有共同的缺失，可以同時向好幾個國家提出</w:t>
      </w:r>
      <w:r w:rsidR="00392FFA" w:rsidRPr="00DC5891">
        <w:rPr>
          <w:rFonts w:ascii="Times New Roman" w:eastAsia="標楷體" w:hAnsi="Times New Roman" w:cs="Times New Roman"/>
        </w:rPr>
        <w:t>相同的</w:t>
      </w:r>
      <w:r w:rsidR="00770BA5" w:rsidRPr="00DC5891">
        <w:rPr>
          <w:rFonts w:ascii="Times New Roman" w:eastAsia="標楷體" w:hAnsi="Times New Roman" w:cs="Times New Roman"/>
        </w:rPr>
        <w:t>建議</w:t>
      </w:r>
      <w:r w:rsidR="00392FFA" w:rsidRPr="00DC5891">
        <w:rPr>
          <w:rFonts w:ascii="Times New Roman" w:eastAsia="標楷體" w:hAnsi="Times New Roman" w:cs="Times New Roman"/>
        </w:rPr>
        <w:t>與壓力（</w:t>
      </w:r>
      <w:r w:rsidR="00392FFA" w:rsidRPr="00DC5891">
        <w:rPr>
          <w:rFonts w:ascii="Times New Roman" w:eastAsia="標楷體" w:hAnsi="Times New Roman" w:cs="Times New Roman"/>
        </w:rPr>
        <w:t>push</w:t>
      </w:r>
      <w:r w:rsidR="00392FFA" w:rsidRPr="00DC5891">
        <w:rPr>
          <w:rFonts w:ascii="Times New Roman" w:eastAsia="標楷體" w:hAnsi="Times New Roman" w:cs="Times New Roman"/>
        </w:rPr>
        <w:t>）</w:t>
      </w:r>
    </w:p>
    <w:p w14:paraId="41BE3365" w14:textId="6B125031" w:rsidR="0000282B" w:rsidRPr="00DC5891" w:rsidRDefault="0000282B" w:rsidP="0000282B">
      <w:pPr>
        <w:pStyle w:val="a3"/>
        <w:numPr>
          <w:ilvl w:val="0"/>
          <w:numId w:val="5"/>
        </w:numPr>
        <w:ind w:leftChars="0"/>
        <w:rPr>
          <w:rFonts w:ascii="Times New Roman" w:eastAsia="標楷體" w:hAnsi="Times New Roman" w:cs="Times New Roman"/>
          <w:b/>
          <w:bCs/>
        </w:rPr>
      </w:pPr>
      <w:r w:rsidRPr="00DC5891">
        <w:rPr>
          <w:rFonts w:ascii="Times New Roman" w:eastAsia="標楷體" w:hAnsi="Times New Roman" w:cs="Times New Roman"/>
        </w:rPr>
        <w:t>先知之聲的安</w:t>
      </w:r>
      <w:r w:rsidR="00A6683C" w:rsidRPr="00DC5891">
        <w:rPr>
          <w:rFonts w:ascii="Times New Roman" w:eastAsia="標楷體" w:hAnsi="Times New Roman" w:cs="Times New Roman"/>
        </w:rPr>
        <w:t>定</w:t>
      </w:r>
      <w:r w:rsidRPr="00DC5891">
        <w:rPr>
          <w:rFonts w:ascii="Times New Roman" w:eastAsia="標楷體" w:hAnsi="Times New Roman" w:cs="Times New Roman"/>
        </w:rPr>
        <w:t>與安</w:t>
      </w:r>
      <w:r w:rsidR="00A6683C" w:rsidRPr="00DC5891">
        <w:rPr>
          <w:rFonts w:ascii="Times New Roman" w:eastAsia="標楷體" w:hAnsi="Times New Roman" w:cs="Times New Roman"/>
        </w:rPr>
        <w:t>全</w:t>
      </w:r>
      <w:r w:rsidRPr="00DC5891">
        <w:rPr>
          <w:rFonts w:ascii="Times New Roman" w:eastAsia="標楷體" w:hAnsi="Times New Roman" w:cs="Times New Roman"/>
        </w:rPr>
        <w:t>（</w:t>
      </w:r>
      <w:r w:rsidRPr="00DC5891">
        <w:rPr>
          <w:rFonts w:ascii="Times New Roman" w:eastAsia="標楷體" w:hAnsi="Times New Roman" w:cs="Times New Roman"/>
        </w:rPr>
        <w:t>Safety and Security</w:t>
      </w:r>
      <w:r w:rsidRPr="00DC5891">
        <w:rPr>
          <w:rFonts w:ascii="Times New Roman" w:eastAsia="標楷體" w:hAnsi="Times New Roman" w:cs="Times New Roman"/>
        </w:rPr>
        <w:t>）</w:t>
      </w:r>
      <w:r w:rsidR="004249F3" w:rsidRPr="00DC5891">
        <w:rPr>
          <w:rFonts w:ascii="Times New Roman" w:eastAsia="標楷體" w:hAnsi="Times New Roman" w:cs="Times New Roman"/>
        </w:rPr>
        <w:br/>
        <w:t xml:space="preserve">ACT Gender Justice </w:t>
      </w:r>
      <w:proofErr w:type="spellStart"/>
      <w:r w:rsidR="004249F3" w:rsidRPr="00DC5891">
        <w:rPr>
          <w:rFonts w:ascii="Times New Roman" w:eastAsia="標楷體" w:hAnsi="Times New Roman" w:cs="Times New Roman"/>
        </w:rPr>
        <w:t>Programme</w:t>
      </w:r>
      <w:proofErr w:type="spellEnd"/>
      <w:r w:rsidR="004249F3" w:rsidRPr="00DC5891">
        <w:rPr>
          <w:rFonts w:ascii="Times New Roman" w:eastAsia="標楷體" w:hAnsi="Times New Roman" w:cs="Times New Roman"/>
        </w:rPr>
        <w:t>在性別事工下，</w:t>
      </w:r>
      <w:r w:rsidR="00392FFA" w:rsidRPr="00DC5891">
        <w:rPr>
          <w:rFonts w:ascii="Times New Roman" w:eastAsia="標楷體" w:hAnsi="Times New Roman" w:cs="Times New Roman"/>
        </w:rPr>
        <w:t>盡力</w:t>
      </w:r>
      <w:r w:rsidR="004249F3" w:rsidRPr="00DC5891">
        <w:rPr>
          <w:rFonts w:ascii="Times New Roman" w:eastAsia="標楷體" w:hAnsi="Times New Roman" w:cs="Times New Roman"/>
        </w:rPr>
        <w:t>保障了倡議工作的安</w:t>
      </w:r>
      <w:r w:rsidR="00A6683C" w:rsidRPr="00DC5891">
        <w:rPr>
          <w:rFonts w:ascii="Times New Roman" w:eastAsia="標楷體" w:hAnsi="Times New Roman" w:cs="Times New Roman"/>
        </w:rPr>
        <w:t>定</w:t>
      </w:r>
      <w:r w:rsidR="004249F3" w:rsidRPr="00DC5891">
        <w:rPr>
          <w:rFonts w:ascii="Times New Roman" w:eastAsia="標楷體" w:hAnsi="Times New Roman" w:cs="Times New Roman"/>
        </w:rPr>
        <w:t>與安</w:t>
      </w:r>
      <w:r w:rsidR="00A6683C" w:rsidRPr="00DC5891">
        <w:rPr>
          <w:rFonts w:ascii="Times New Roman" w:eastAsia="標楷體" w:hAnsi="Times New Roman" w:cs="Times New Roman"/>
        </w:rPr>
        <w:t>全</w:t>
      </w:r>
      <w:r w:rsidR="00392FFA" w:rsidRPr="00DC5891">
        <w:rPr>
          <w:rFonts w:ascii="Times New Roman" w:eastAsia="標楷體" w:hAnsi="Times New Roman" w:cs="Times New Roman"/>
        </w:rPr>
        <w:t>，但仍不能阻止所有的攻擊，因此</w:t>
      </w:r>
      <w:r w:rsidR="004249F3" w:rsidRPr="00DC5891">
        <w:rPr>
          <w:rFonts w:ascii="Times New Roman" w:eastAsia="標楷體" w:hAnsi="Times New Roman" w:cs="Times New Roman"/>
        </w:rPr>
        <w:t>在您的事工計畫下需要包含的風險評估：</w:t>
      </w:r>
      <w:r w:rsidR="004249F3" w:rsidRPr="00DC5891">
        <w:rPr>
          <w:rFonts w:ascii="Times New Roman" w:eastAsia="標楷體" w:hAnsi="Times New Roman" w:cs="Times New Roman"/>
        </w:rPr>
        <w:br/>
        <w:t>-</w:t>
      </w:r>
      <w:r w:rsidR="008017E5" w:rsidRPr="00DC5891">
        <w:rPr>
          <w:rFonts w:ascii="Times New Roman" w:eastAsia="標楷體" w:hAnsi="Times New Roman" w:cs="Times New Roman"/>
        </w:rPr>
        <w:t>國家報復的風險存在嗎？</w:t>
      </w:r>
    </w:p>
    <w:p w14:paraId="2BA80A0F" w14:textId="1BC985C6" w:rsidR="008017E5" w:rsidRPr="00DC5891" w:rsidRDefault="008017E5" w:rsidP="002D79C0">
      <w:pPr>
        <w:pStyle w:val="a3"/>
        <w:ind w:leftChars="0" w:rightChars="-85" w:right="-204"/>
        <w:rPr>
          <w:rFonts w:ascii="Times New Roman" w:eastAsia="標楷體" w:hAnsi="Times New Roman" w:cs="Times New Roman"/>
        </w:rPr>
      </w:pPr>
      <w:r w:rsidRPr="00DC5891">
        <w:rPr>
          <w:rFonts w:ascii="Times New Roman" w:eastAsia="標楷體" w:hAnsi="Times New Roman" w:cs="Times New Roman"/>
        </w:rPr>
        <w:t>-</w:t>
      </w:r>
      <w:r w:rsidRPr="00DC5891">
        <w:rPr>
          <w:rFonts w:ascii="Times New Roman" w:eastAsia="標楷體" w:hAnsi="Times New Roman" w:cs="Times New Roman"/>
        </w:rPr>
        <w:t>您國家的基本教義派在哪裡？他們是如何凝聚？</w:t>
      </w:r>
      <w:r w:rsidRPr="00DC5891">
        <w:rPr>
          <w:rFonts w:ascii="Times New Roman" w:eastAsia="標楷體" w:hAnsi="Times New Roman" w:cs="Times New Roman"/>
        </w:rPr>
        <w:br/>
        <w:t>-</w:t>
      </w:r>
      <w:r w:rsidRPr="00DC5891">
        <w:rPr>
          <w:rFonts w:ascii="Times New Roman" w:eastAsia="標楷體" w:hAnsi="Times New Roman" w:cs="Times New Roman"/>
        </w:rPr>
        <w:t>若您被迫屈從於報復，在您國家或區域內還有其他</w:t>
      </w:r>
      <w:proofErr w:type="gramStart"/>
      <w:r w:rsidRPr="00DC5891">
        <w:rPr>
          <w:rFonts w:ascii="Times New Roman" w:eastAsia="標楷體" w:hAnsi="Times New Roman" w:cs="Times New Roman"/>
        </w:rPr>
        <w:t>事工網絡</w:t>
      </w:r>
      <w:proofErr w:type="gramEnd"/>
      <w:r w:rsidRPr="00DC5891">
        <w:rPr>
          <w:rFonts w:ascii="Times New Roman" w:eastAsia="標楷體" w:hAnsi="Times New Roman" w:cs="Times New Roman"/>
        </w:rPr>
        <w:t>可繼續運作嗎？</w:t>
      </w:r>
    </w:p>
    <w:p w14:paraId="3899C377" w14:textId="45128D8A" w:rsidR="002B6104" w:rsidRPr="00DC5891" w:rsidRDefault="002B6104" w:rsidP="002B6104">
      <w:pPr>
        <w:rPr>
          <w:rFonts w:ascii="Times New Roman" w:eastAsia="標楷體" w:hAnsi="Times New Roman" w:cs="Times New Roman"/>
          <w:b/>
          <w:bCs/>
        </w:rPr>
      </w:pPr>
      <w:proofErr w:type="gramStart"/>
      <w:r w:rsidRPr="00DC5891">
        <w:rPr>
          <w:rFonts w:ascii="Times New Roman" w:eastAsia="標楷體" w:hAnsi="Times New Roman" w:cs="Times New Roman"/>
          <w:b/>
          <w:bCs/>
        </w:rPr>
        <w:t>＊</w:t>
      </w:r>
      <w:proofErr w:type="gramEnd"/>
      <w:r w:rsidRPr="00DC5891">
        <w:rPr>
          <w:rFonts w:ascii="Times New Roman" w:eastAsia="標楷體" w:hAnsi="Times New Roman" w:cs="Times New Roman"/>
          <w:b/>
          <w:bCs/>
        </w:rPr>
        <w:t>有與會者分享在中國與香港的困境：</w:t>
      </w:r>
      <w:r w:rsidRPr="00DC5891">
        <w:rPr>
          <w:rFonts w:ascii="Times New Roman" w:eastAsia="標楷體" w:hAnsi="Times New Roman" w:cs="Times New Roman"/>
        </w:rPr>
        <w:t>在中國提出要向聯合國倡議，可能被抓去關到監獄；又或是在香港，是不能談論民主的議題。分享者的回應是透過</w:t>
      </w:r>
      <w:r w:rsidRPr="00DC5891">
        <w:rPr>
          <w:rFonts w:ascii="Times New Roman" w:eastAsia="標楷體" w:hAnsi="Times New Roman" w:cs="Times New Roman"/>
        </w:rPr>
        <w:t>ACT</w:t>
      </w:r>
      <w:r w:rsidRPr="00DC5891">
        <w:rPr>
          <w:rFonts w:ascii="Times New Roman" w:eastAsia="標楷體" w:hAnsi="Times New Roman" w:cs="Times New Roman"/>
        </w:rPr>
        <w:t>這把雨傘進行倡議，但也承認現在聯合國真的不能保護所有的情況，分享者後來表示很沈重。</w:t>
      </w:r>
    </w:p>
    <w:p w14:paraId="5A77EFE2" w14:textId="77777777" w:rsidR="000C6D0A" w:rsidRPr="00DC5891" w:rsidRDefault="000C6D0A" w:rsidP="00C44600">
      <w:pPr>
        <w:rPr>
          <w:rFonts w:ascii="Times New Roman" w:eastAsia="標楷體" w:hAnsi="Times New Roman" w:cs="Times New Roman"/>
          <w:b/>
          <w:bCs/>
        </w:rPr>
      </w:pPr>
      <w:r w:rsidRPr="00DC5891">
        <w:rPr>
          <w:rFonts w:ascii="Times New Roman" w:eastAsia="標楷體" w:hAnsi="Times New Roman" w:cs="Times New Roman"/>
          <w:b/>
          <w:bCs/>
        </w:rPr>
        <w:br w:type="page"/>
      </w:r>
    </w:p>
    <w:p w14:paraId="6FA8A76A" w14:textId="469EF05D" w:rsidR="00C44600" w:rsidRPr="00DC5891" w:rsidRDefault="00C44600" w:rsidP="00C44600">
      <w:pPr>
        <w:rPr>
          <w:rFonts w:ascii="Times New Roman" w:eastAsia="標楷體" w:hAnsi="Times New Roman" w:cs="Times New Roman"/>
        </w:rPr>
      </w:pPr>
      <w:r w:rsidRPr="00DC5891">
        <w:rPr>
          <w:rFonts w:ascii="Times New Roman" w:eastAsia="標楷體" w:hAnsi="Times New Roman" w:cs="Times New Roman"/>
          <w:b/>
          <w:bCs/>
        </w:rPr>
        <w:lastRenderedPageBreak/>
        <w:t>學習心得</w:t>
      </w:r>
      <w:r w:rsidR="00354C9A" w:rsidRPr="00DC5891">
        <w:rPr>
          <w:rFonts w:ascii="Times New Roman" w:eastAsia="標楷體" w:hAnsi="Times New Roman" w:cs="Times New Roman"/>
          <w:b/>
          <w:bCs/>
        </w:rPr>
        <w:t>與可以做的努力</w:t>
      </w:r>
      <w:r w:rsidR="007A02D9" w:rsidRPr="00DC5891">
        <w:rPr>
          <w:rFonts w:ascii="Times New Roman" w:eastAsia="標楷體" w:hAnsi="Times New Roman" w:cs="Times New Roman"/>
        </w:rPr>
        <w:t>：</w:t>
      </w:r>
    </w:p>
    <w:p w14:paraId="2AD3ECEF" w14:textId="77777777" w:rsidR="0089184D" w:rsidRPr="00DC5891" w:rsidRDefault="0091389F" w:rsidP="0089184D">
      <w:pPr>
        <w:ind w:firstLineChars="200" w:firstLine="480"/>
        <w:rPr>
          <w:rFonts w:ascii="Times New Roman" w:eastAsia="標楷體" w:hAnsi="Times New Roman" w:cs="Times New Roman"/>
        </w:rPr>
      </w:pPr>
      <w:r w:rsidRPr="00DC5891">
        <w:rPr>
          <w:rFonts w:ascii="Times New Roman" w:eastAsia="標楷體" w:hAnsi="Times New Roman" w:cs="Times New Roman"/>
        </w:rPr>
        <w:t>在第二場會議的部分，從印尼的分享中，我學習到不同的宗教可以一起為人權的議題共同努力，聯想到的是國內在支持同志的議題上，也有佛教與基督教的前輩一起站出來，覺得這是非常有意義的事，看到不同的宗教不僅不會互相攻擊，反而有共同關懷的議題，而能在其上一起合作、對話。</w:t>
      </w:r>
    </w:p>
    <w:p w14:paraId="29B34F71" w14:textId="03357646" w:rsidR="007A02D9" w:rsidRPr="00DC5891" w:rsidRDefault="0091389F" w:rsidP="0089184D">
      <w:pPr>
        <w:ind w:firstLineChars="200" w:firstLine="480"/>
        <w:rPr>
          <w:rFonts w:ascii="Times New Roman" w:eastAsia="標楷體" w:hAnsi="Times New Roman" w:cs="Times New Roman"/>
        </w:rPr>
      </w:pPr>
      <w:r w:rsidRPr="00DC5891">
        <w:rPr>
          <w:rFonts w:ascii="Times New Roman" w:eastAsia="標楷體" w:hAnsi="Times New Roman" w:cs="Times New Roman"/>
        </w:rPr>
        <w:t>從索羅門群島的分享中，也讓我看到一個基督教國家仍有在人權上需要改進的地方，其中分享的那句話：「雖然週日去教會的人數</w:t>
      </w:r>
      <w:proofErr w:type="gramStart"/>
      <w:r w:rsidRPr="00DC5891">
        <w:rPr>
          <w:rFonts w:ascii="Times New Roman" w:eastAsia="標楷體" w:hAnsi="Times New Roman" w:cs="Times New Roman"/>
        </w:rPr>
        <w:t>眾多，</w:t>
      </w:r>
      <w:proofErr w:type="gramEnd"/>
      <w:r w:rsidRPr="00DC5891">
        <w:rPr>
          <w:rFonts w:ascii="Times New Roman" w:eastAsia="標楷體" w:hAnsi="Times New Roman" w:cs="Times New Roman"/>
        </w:rPr>
        <w:t>但在週間其他日子可能依然於信徒家中發生性別暴力問題」讓我覺得很震撼也很難過，但轉念想到國內的同志基督徒朋友，可能是相反的情況，</w:t>
      </w:r>
      <w:r w:rsidR="0089184D" w:rsidRPr="00DC5891">
        <w:rPr>
          <w:rFonts w:ascii="Times New Roman" w:eastAsia="標楷體" w:hAnsi="Times New Roman" w:cs="Times New Roman"/>
        </w:rPr>
        <w:t>或許是</w:t>
      </w:r>
      <w:r w:rsidRPr="00DC5891">
        <w:rPr>
          <w:rFonts w:ascii="Times New Roman" w:eastAsia="標楷體" w:hAnsi="Times New Roman" w:cs="Times New Roman"/>
        </w:rPr>
        <w:t>相較之下周日在教會是非常辛苦，而</w:t>
      </w:r>
      <w:proofErr w:type="gramStart"/>
      <w:r w:rsidRPr="00DC5891">
        <w:rPr>
          <w:rFonts w:ascii="Times New Roman" w:eastAsia="標楷體" w:hAnsi="Times New Roman" w:cs="Times New Roman"/>
        </w:rPr>
        <w:t>周間</w:t>
      </w:r>
      <w:r w:rsidR="0089184D" w:rsidRPr="00DC5891">
        <w:rPr>
          <w:rFonts w:ascii="Times New Roman" w:eastAsia="標楷體" w:hAnsi="Times New Roman" w:cs="Times New Roman"/>
        </w:rPr>
        <w:t>的</w:t>
      </w:r>
      <w:r w:rsidRPr="00DC5891">
        <w:rPr>
          <w:rFonts w:ascii="Times New Roman" w:eastAsia="標楷體" w:hAnsi="Times New Roman" w:cs="Times New Roman"/>
        </w:rPr>
        <w:t>其</w:t>
      </w:r>
      <w:proofErr w:type="gramEnd"/>
      <w:r w:rsidRPr="00DC5891">
        <w:rPr>
          <w:rFonts w:ascii="Times New Roman" w:eastAsia="標楷體" w:hAnsi="Times New Roman" w:cs="Times New Roman"/>
        </w:rPr>
        <w:t>他夥伴反而較能給予支持與接納。很感謝主</w:t>
      </w:r>
      <w:r w:rsidR="0089184D" w:rsidRPr="00DC5891">
        <w:rPr>
          <w:rFonts w:ascii="Times New Roman" w:eastAsia="標楷體" w:hAnsi="Times New Roman" w:cs="Times New Roman"/>
        </w:rPr>
        <w:t>，</w:t>
      </w:r>
      <w:r w:rsidRPr="00DC5891">
        <w:rPr>
          <w:rFonts w:ascii="Times New Roman" w:eastAsia="標楷體" w:hAnsi="Times New Roman" w:cs="Times New Roman"/>
        </w:rPr>
        <w:t>看見了所羅門群島做出了信仰上的反省，以性別的眼光來讀聖經，我也很希望有機會能以性少數的眼光來讀聖經，相信能讀到更多接納同志與性少數群體的亮光。</w:t>
      </w:r>
    </w:p>
    <w:p w14:paraId="303E3F01" w14:textId="77777777" w:rsidR="0089184D" w:rsidRPr="00DC5891" w:rsidRDefault="0091389F" w:rsidP="0089184D">
      <w:pPr>
        <w:ind w:firstLineChars="200" w:firstLine="480"/>
        <w:rPr>
          <w:rFonts w:ascii="Times New Roman" w:eastAsia="標楷體" w:hAnsi="Times New Roman" w:cs="Times New Roman"/>
        </w:rPr>
      </w:pPr>
      <w:r w:rsidRPr="00DC5891">
        <w:rPr>
          <w:rFonts w:ascii="Times New Roman" w:eastAsia="標楷體" w:hAnsi="Times New Roman" w:cs="Times New Roman"/>
        </w:rPr>
        <w:t>在第五場會議的部分，雖然分享者提及聯合國好像離大家都很遙遠，但我覺得台灣的情況是相反的，因為</w:t>
      </w:r>
      <w:r w:rsidR="0089184D" w:rsidRPr="00DC5891">
        <w:rPr>
          <w:rFonts w:ascii="Times New Roman" w:eastAsia="標楷體" w:hAnsi="Times New Roman" w:cs="Times New Roman"/>
        </w:rPr>
        <w:t>我們</w:t>
      </w:r>
      <w:r w:rsidRPr="00DC5891">
        <w:rPr>
          <w:rFonts w:ascii="Times New Roman" w:eastAsia="標楷體" w:hAnsi="Times New Roman" w:cs="Times New Roman"/>
        </w:rPr>
        <w:t>一直不能以台灣的名義加入聯合國，所以政府其實一直都很關注聯合國的活動</w:t>
      </w:r>
      <w:r w:rsidR="0089184D" w:rsidRPr="00DC5891">
        <w:rPr>
          <w:rFonts w:ascii="Times New Roman" w:eastAsia="標楷體" w:hAnsi="Times New Roman" w:cs="Times New Roman"/>
        </w:rPr>
        <w:t>。</w:t>
      </w:r>
    </w:p>
    <w:p w14:paraId="019B583E" w14:textId="2899A9DB" w:rsidR="0089184D" w:rsidRPr="00DC5891" w:rsidRDefault="006C56E9" w:rsidP="0089184D">
      <w:pPr>
        <w:ind w:firstLineChars="200" w:firstLine="480"/>
        <w:rPr>
          <w:rFonts w:ascii="Times New Roman" w:eastAsia="標楷體" w:hAnsi="Times New Roman" w:cs="Times New Roman"/>
        </w:rPr>
      </w:pPr>
      <w:r w:rsidRPr="00DC5891">
        <w:rPr>
          <w:rFonts w:ascii="Times New Roman" w:eastAsia="標楷體" w:hAnsi="Times New Roman" w:cs="Times New Roman"/>
        </w:rPr>
        <w:t>在</w:t>
      </w:r>
      <w:proofErr w:type="gramStart"/>
      <w:r w:rsidRPr="00DC5891">
        <w:rPr>
          <w:rFonts w:ascii="Times New Roman" w:eastAsia="標楷體" w:hAnsi="Times New Roman" w:cs="Times New Roman"/>
        </w:rPr>
        <w:t>2009</w:t>
      </w:r>
      <w:proofErr w:type="gramEnd"/>
      <w:r w:rsidRPr="00DC5891">
        <w:rPr>
          <w:rFonts w:ascii="Times New Roman" w:eastAsia="標楷體" w:hAnsi="Times New Roman" w:cs="Times New Roman"/>
        </w:rPr>
        <w:t>月</w:t>
      </w:r>
      <w:r w:rsidRPr="00DC5891">
        <w:rPr>
          <w:rFonts w:ascii="Times New Roman" w:eastAsia="標楷體" w:hAnsi="Times New Roman" w:cs="Times New Roman"/>
        </w:rPr>
        <w:t>3</w:t>
      </w:r>
      <w:r w:rsidRPr="00DC5891">
        <w:rPr>
          <w:rFonts w:ascii="Times New Roman" w:eastAsia="標楷體" w:hAnsi="Times New Roman" w:cs="Times New Roman"/>
        </w:rPr>
        <w:t>月立法院</w:t>
      </w:r>
      <w:r w:rsidR="00AD2D60" w:rsidRPr="00DC5891">
        <w:rPr>
          <w:rFonts w:ascii="Times New Roman" w:eastAsia="標楷體" w:hAnsi="Times New Roman" w:cs="Times New Roman"/>
        </w:rPr>
        <w:t>先是</w:t>
      </w:r>
      <w:r w:rsidRPr="00DC5891">
        <w:rPr>
          <w:rFonts w:ascii="Times New Roman" w:eastAsia="標楷體" w:hAnsi="Times New Roman" w:cs="Times New Roman"/>
        </w:rPr>
        <w:t>批准了《公民與政治權利國際公約》和《經濟社會文化權利公約》，並制定了兩公約施行法，兩公約的內國法化就帶動了各種國際人權公約的內國法化。</w:t>
      </w:r>
      <w:r w:rsidRPr="00DC5891">
        <w:rPr>
          <w:rFonts w:ascii="Times New Roman" w:eastAsia="標楷體" w:hAnsi="Times New Roman" w:cs="Times New Roman"/>
        </w:rPr>
        <w:t>CEDAW</w:t>
      </w:r>
      <w:r w:rsidRPr="00DC5891">
        <w:rPr>
          <w:rFonts w:ascii="Times New Roman" w:eastAsia="標楷體" w:hAnsi="Times New Roman" w:cs="Times New Roman"/>
        </w:rPr>
        <w:t>本來就有婦女團體積極推動，因此在兩公約施行法通過後婦女團體也積極推動制定《</w:t>
      </w:r>
      <w:r w:rsidRPr="00DC5891">
        <w:rPr>
          <w:rFonts w:ascii="Times New Roman" w:eastAsia="標楷體" w:hAnsi="Times New Roman" w:cs="Times New Roman"/>
        </w:rPr>
        <w:t xml:space="preserve">CEDAW </w:t>
      </w:r>
      <w:r w:rsidRPr="00DC5891">
        <w:rPr>
          <w:rFonts w:ascii="Times New Roman" w:eastAsia="標楷體" w:hAnsi="Times New Roman" w:cs="Times New Roman"/>
        </w:rPr>
        <w:t>施行法》，於是</w:t>
      </w:r>
      <w:r w:rsidRPr="00DC5891">
        <w:rPr>
          <w:rFonts w:ascii="Times New Roman" w:eastAsia="標楷體" w:hAnsi="Times New Roman" w:cs="Times New Roman"/>
        </w:rPr>
        <w:t>2011</w:t>
      </w:r>
      <w:r w:rsidRPr="00DC5891">
        <w:rPr>
          <w:rFonts w:ascii="Times New Roman" w:eastAsia="標楷體" w:hAnsi="Times New Roman" w:cs="Times New Roman"/>
        </w:rPr>
        <w:t>年</w:t>
      </w:r>
      <w:r w:rsidRPr="00DC5891">
        <w:rPr>
          <w:rFonts w:ascii="Times New Roman" w:eastAsia="標楷體" w:hAnsi="Times New Roman" w:cs="Times New Roman"/>
        </w:rPr>
        <w:t xml:space="preserve">5 </w:t>
      </w:r>
      <w:r w:rsidRPr="00DC5891">
        <w:rPr>
          <w:rFonts w:ascii="Times New Roman" w:eastAsia="標楷體" w:hAnsi="Times New Roman" w:cs="Times New Roman"/>
        </w:rPr>
        <w:t>月立法院便通過《</w:t>
      </w:r>
      <w:r w:rsidRPr="00DC5891">
        <w:rPr>
          <w:rFonts w:ascii="Times New Roman" w:eastAsia="標楷體" w:hAnsi="Times New Roman" w:cs="Times New Roman"/>
        </w:rPr>
        <w:t xml:space="preserve">CEDAW </w:t>
      </w:r>
      <w:r w:rsidRPr="00DC5891">
        <w:rPr>
          <w:rFonts w:ascii="Times New Roman" w:eastAsia="標楷體" w:hAnsi="Times New Roman" w:cs="Times New Roman"/>
        </w:rPr>
        <w:t>施行法》，</w:t>
      </w:r>
      <w:r w:rsidRPr="00DC5891">
        <w:rPr>
          <w:rFonts w:ascii="Times New Roman" w:eastAsia="標楷體" w:hAnsi="Times New Roman" w:cs="Times New Roman"/>
        </w:rPr>
        <w:t xml:space="preserve"> 6</w:t>
      </w:r>
      <w:r w:rsidRPr="00DC5891">
        <w:rPr>
          <w:rFonts w:ascii="Times New Roman" w:eastAsia="標楷體" w:hAnsi="Times New Roman" w:cs="Times New Roman"/>
        </w:rPr>
        <w:t>月</w:t>
      </w:r>
      <w:r w:rsidRPr="00DC5891">
        <w:rPr>
          <w:rFonts w:ascii="Times New Roman" w:eastAsia="標楷體" w:hAnsi="Times New Roman" w:cs="Times New Roman"/>
        </w:rPr>
        <w:t>8</w:t>
      </w:r>
      <w:r w:rsidRPr="00DC5891">
        <w:rPr>
          <w:rFonts w:ascii="Times New Roman" w:eastAsia="標楷體" w:hAnsi="Times New Roman" w:cs="Times New Roman"/>
        </w:rPr>
        <w:t>日總統正式公布，而於</w:t>
      </w:r>
      <w:r w:rsidRPr="00DC5891">
        <w:rPr>
          <w:rFonts w:ascii="Times New Roman" w:eastAsia="標楷體" w:hAnsi="Times New Roman" w:cs="Times New Roman"/>
        </w:rPr>
        <w:t>2012</w:t>
      </w:r>
      <w:r w:rsidRPr="00DC5891">
        <w:rPr>
          <w:rFonts w:ascii="Times New Roman" w:eastAsia="標楷體" w:hAnsi="Times New Roman" w:cs="Times New Roman"/>
        </w:rPr>
        <w:t>年實施，幫助落實</w:t>
      </w:r>
      <w:r w:rsidRPr="00DC5891">
        <w:rPr>
          <w:rFonts w:ascii="Times New Roman" w:eastAsia="標楷體" w:hAnsi="Times New Roman" w:cs="Times New Roman"/>
        </w:rPr>
        <w:t>CEDAW</w:t>
      </w:r>
      <w:r w:rsidRPr="00DC5891">
        <w:rPr>
          <w:rFonts w:ascii="Times New Roman" w:eastAsia="標楷體" w:hAnsi="Times New Roman" w:cs="Times New Roman"/>
        </w:rPr>
        <w:t>之內涵。</w:t>
      </w:r>
      <w:r w:rsidRPr="00DC5891">
        <w:rPr>
          <w:rStyle w:val="a9"/>
          <w:rFonts w:ascii="Times New Roman" w:eastAsia="標楷體" w:hAnsi="Times New Roman" w:cs="Times New Roman"/>
        </w:rPr>
        <w:footnoteReference w:id="7"/>
      </w:r>
    </w:p>
    <w:p w14:paraId="7A239174" w14:textId="77777777" w:rsidR="0089184D" w:rsidRPr="00DC5891" w:rsidRDefault="006C56E9" w:rsidP="0089184D">
      <w:pPr>
        <w:ind w:firstLineChars="200" w:firstLine="480"/>
        <w:rPr>
          <w:rFonts w:ascii="Times New Roman" w:eastAsia="標楷體" w:hAnsi="Times New Roman" w:cs="Times New Roman"/>
        </w:rPr>
      </w:pPr>
      <w:r w:rsidRPr="00DC5891">
        <w:rPr>
          <w:rFonts w:ascii="Times New Roman" w:eastAsia="標楷體" w:hAnsi="Times New Roman" w:cs="Times New Roman"/>
        </w:rPr>
        <w:t>然而由於我國</w:t>
      </w:r>
      <w:r w:rsidR="00AD2D60" w:rsidRPr="00DC5891">
        <w:rPr>
          <w:rFonts w:ascii="Times New Roman" w:eastAsia="標楷體" w:hAnsi="Times New Roman" w:cs="Times New Roman"/>
        </w:rPr>
        <w:t>並未加入聯合國，所以如本次會議提及的聯合國委員會相關審查機制在台灣是不能落實的，然而台灣真的很努力，在民間團體的努力下，我們以「定期邀請外部專家學者來監督」作為替代原來要交給聯合國的國家報告</w:t>
      </w:r>
      <w:r w:rsidR="0089184D" w:rsidRPr="00DC5891">
        <w:rPr>
          <w:rFonts w:ascii="Times New Roman" w:eastAsia="標楷體" w:hAnsi="Times New Roman" w:cs="Times New Roman"/>
        </w:rPr>
        <w:t>；</w:t>
      </w:r>
      <w:r w:rsidR="00AD2D60" w:rsidRPr="00DC5891">
        <w:rPr>
          <w:rFonts w:ascii="Times New Roman" w:eastAsia="標楷體" w:hAnsi="Times New Roman" w:cs="Times New Roman"/>
        </w:rPr>
        <w:t>而在後續追蹤的部分</w:t>
      </w:r>
      <w:r w:rsidR="0089184D" w:rsidRPr="00DC5891">
        <w:rPr>
          <w:rFonts w:ascii="Times New Roman" w:eastAsia="標楷體" w:hAnsi="Times New Roman" w:cs="Times New Roman"/>
        </w:rPr>
        <w:t>，</w:t>
      </w:r>
      <w:r w:rsidR="00AD2D60" w:rsidRPr="00DC5891">
        <w:rPr>
          <w:rFonts w:ascii="Times New Roman" w:eastAsia="標楷體" w:hAnsi="Times New Roman" w:cs="Times New Roman"/>
        </w:rPr>
        <w:t>我們</w:t>
      </w:r>
      <w:r w:rsidR="0089184D" w:rsidRPr="00DC5891">
        <w:rPr>
          <w:rFonts w:ascii="Times New Roman" w:eastAsia="標楷體" w:hAnsi="Times New Roman" w:cs="Times New Roman"/>
        </w:rPr>
        <w:t>則</w:t>
      </w:r>
      <w:r w:rsidR="00AD2D60" w:rsidRPr="00DC5891">
        <w:rPr>
          <w:rFonts w:ascii="Times New Roman" w:eastAsia="標楷體" w:hAnsi="Times New Roman" w:cs="Times New Roman"/>
        </w:rPr>
        <w:t>盡可能地以「內部監督機制」來替代，其內容包含：國家報告的後續監督、法規檢視、計畫推動，皆是由行政院</w:t>
      </w:r>
      <w:proofErr w:type="gramStart"/>
      <w:r w:rsidR="00AD2D60" w:rsidRPr="00DC5891">
        <w:rPr>
          <w:rFonts w:ascii="Times New Roman" w:eastAsia="標楷體" w:hAnsi="Times New Roman" w:cs="Times New Roman"/>
        </w:rPr>
        <w:t>性平處主</w:t>
      </w:r>
      <w:proofErr w:type="gramEnd"/>
      <w:r w:rsidR="00AD2D60" w:rsidRPr="00DC5891">
        <w:rPr>
          <w:rFonts w:ascii="Times New Roman" w:eastAsia="標楷體" w:hAnsi="Times New Roman" w:cs="Times New Roman"/>
        </w:rPr>
        <w:t>責，而申訴與詢問部分，則由監察院設置的國家人權委員會主責。</w:t>
      </w:r>
      <w:r w:rsidR="00AD2D60" w:rsidRPr="00DC5891">
        <w:rPr>
          <w:rStyle w:val="a9"/>
          <w:rFonts w:ascii="Times New Roman" w:eastAsia="標楷體" w:hAnsi="Times New Roman" w:cs="Times New Roman"/>
        </w:rPr>
        <w:footnoteReference w:id="8"/>
      </w:r>
    </w:p>
    <w:p w14:paraId="0FA149AD" w14:textId="7765E4CC" w:rsidR="0091389F" w:rsidRPr="00DC5891" w:rsidRDefault="0089184D" w:rsidP="0089184D">
      <w:pPr>
        <w:ind w:firstLineChars="200" w:firstLine="480"/>
        <w:rPr>
          <w:rFonts w:ascii="Times New Roman" w:eastAsia="標楷體" w:hAnsi="Times New Roman" w:cs="Times New Roman"/>
        </w:rPr>
      </w:pPr>
      <w:r w:rsidRPr="00DC5891">
        <w:rPr>
          <w:rFonts w:ascii="Times New Roman" w:eastAsia="標楷體" w:hAnsi="Times New Roman" w:cs="Times New Roman"/>
        </w:rPr>
        <w:t>總的來說，我國在推動落實</w:t>
      </w:r>
      <w:r w:rsidRPr="00DC5891">
        <w:rPr>
          <w:rFonts w:ascii="Times New Roman" w:eastAsia="標楷體" w:hAnsi="Times New Roman" w:cs="Times New Roman"/>
        </w:rPr>
        <w:t>CEDAW</w:t>
      </w:r>
      <w:r w:rsidRPr="00DC5891">
        <w:rPr>
          <w:rFonts w:ascii="Times New Roman" w:eastAsia="標楷體" w:hAnsi="Times New Roman" w:cs="Times New Roman"/>
        </w:rPr>
        <w:t>公約的部分，因為不能加入聯合國，所以相關的報告書與回應，比較像是政府與</w:t>
      </w:r>
      <w:r w:rsidR="00240E13" w:rsidRPr="00DC5891">
        <w:rPr>
          <w:rFonts w:ascii="Times New Roman" w:eastAsia="標楷體" w:hAnsi="Times New Roman" w:cs="Times New Roman"/>
        </w:rPr>
        <w:t>國內外的</w:t>
      </w:r>
      <w:r w:rsidRPr="00DC5891">
        <w:rPr>
          <w:rFonts w:ascii="Times New Roman" w:eastAsia="標楷體" w:hAnsi="Times New Roman" w:cs="Times New Roman"/>
        </w:rPr>
        <w:t>專家學者、</w:t>
      </w:r>
      <w:r w:rsidRPr="00DC5891">
        <w:rPr>
          <w:rFonts w:ascii="Times New Roman" w:eastAsia="標楷體" w:hAnsi="Times New Roman" w:cs="Times New Roman"/>
        </w:rPr>
        <w:t>NGO</w:t>
      </w:r>
      <w:r w:rsidRPr="00DC5891">
        <w:rPr>
          <w:rFonts w:ascii="Times New Roman" w:eastAsia="標楷體" w:hAnsi="Times New Roman" w:cs="Times New Roman"/>
        </w:rPr>
        <w:t>團體</w:t>
      </w:r>
      <w:r w:rsidR="00240E13" w:rsidRPr="00DC5891">
        <w:rPr>
          <w:rFonts w:ascii="Times New Roman" w:eastAsia="標楷體" w:hAnsi="Times New Roman" w:cs="Times New Roman"/>
        </w:rPr>
        <w:t>之間的</w:t>
      </w:r>
      <w:r w:rsidRPr="00DC5891">
        <w:rPr>
          <w:rFonts w:ascii="Times New Roman" w:eastAsia="標楷體" w:hAnsi="Times New Roman" w:cs="Times New Roman"/>
        </w:rPr>
        <w:t>互動</w:t>
      </w:r>
      <w:r w:rsidR="00240E13" w:rsidRPr="00DC5891">
        <w:rPr>
          <w:rFonts w:ascii="Times New Roman" w:eastAsia="標楷體" w:hAnsi="Times New Roman" w:cs="Times New Roman"/>
        </w:rPr>
        <w:t>討論。</w:t>
      </w:r>
      <w:r w:rsidRPr="00DC5891">
        <w:rPr>
          <w:rFonts w:ascii="Times New Roman" w:eastAsia="標楷體" w:hAnsi="Times New Roman" w:cs="Times New Roman"/>
        </w:rPr>
        <w:t>看到這樣的情況一方面覺得</w:t>
      </w:r>
      <w:r w:rsidR="00240E13" w:rsidRPr="00DC5891">
        <w:rPr>
          <w:rFonts w:ascii="Times New Roman" w:eastAsia="標楷體" w:hAnsi="Times New Roman" w:cs="Times New Roman"/>
        </w:rPr>
        <w:t>不公平</w:t>
      </w:r>
      <w:r w:rsidRPr="00DC5891">
        <w:rPr>
          <w:rFonts w:ascii="Times New Roman" w:eastAsia="標楷體" w:hAnsi="Times New Roman" w:cs="Times New Roman"/>
        </w:rPr>
        <w:t>，一方面也覺得台灣真的很努力在落實</w:t>
      </w:r>
      <w:r w:rsidRPr="00DC5891">
        <w:rPr>
          <w:rFonts w:ascii="Times New Roman" w:eastAsia="標楷體" w:hAnsi="Times New Roman" w:cs="Times New Roman"/>
        </w:rPr>
        <w:t>CEDAW</w:t>
      </w:r>
      <w:r w:rsidRPr="00DC5891">
        <w:rPr>
          <w:rFonts w:ascii="Times New Roman" w:eastAsia="標楷體" w:hAnsi="Times New Roman" w:cs="Times New Roman"/>
        </w:rPr>
        <w:t>，期待</w:t>
      </w:r>
      <w:r w:rsidR="00240E13" w:rsidRPr="00DC5891">
        <w:rPr>
          <w:rFonts w:ascii="Times New Roman" w:eastAsia="標楷體" w:hAnsi="Times New Roman" w:cs="Times New Roman"/>
        </w:rPr>
        <w:t>能</w:t>
      </w:r>
      <w:r w:rsidRPr="00DC5891">
        <w:rPr>
          <w:rFonts w:ascii="Times New Roman" w:eastAsia="標楷體" w:hAnsi="Times New Roman" w:cs="Times New Roman"/>
        </w:rPr>
        <w:t>與聯合國接軌</w:t>
      </w:r>
      <w:r w:rsidR="00240E13" w:rsidRPr="00DC5891">
        <w:rPr>
          <w:rFonts w:ascii="Times New Roman" w:eastAsia="標楷體" w:hAnsi="Times New Roman" w:cs="Times New Roman"/>
        </w:rPr>
        <w:t>。</w:t>
      </w:r>
      <w:r w:rsidRPr="00DC5891">
        <w:rPr>
          <w:rFonts w:ascii="Times New Roman" w:eastAsia="標楷體" w:hAnsi="Times New Roman" w:cs="Times New Roman"/>
        </w:rPr>
        <w:t>我相信當我們成功加入聯合國的時候，台灣的經驗一定可以成為很多國家的幫助吧！</w:t>
      </w:r>
      <w:r w:rsidR="00354C9A" w:rsidRPr="00DC5891">
        <w:rPr>
          <w:rFonts w:ascii="Times New Roman" w:eastAsia="標楷體" w:hAnsi="Times New Roman" w:cs="Times New Roman"/>
        </w:rPr>
        <w:t>繼續為台灣入聯祈禱！</w:t>
      </w:r>
    </w:p>
    <w:p w14:paraId="15488159" w14:textId="77777777" w:rsidR="00872827" w:rsidRPr="00DC5891" w:rsidRDefault="00872827" w:rsidP="00C44600">
      <w:pPr>
        <w:rPr>
          <w:rFonts w:ascii="Times New Roman" w:eastAsia="標楷體" w:hAnsi="Times New Roman" w:cs="Times New Roman"/>
          <w:b/>
          <w:bCs/>
        </w:rPr>
      </w:pPr>
      <w:r w:rsidRPr="00DC5891">
        <w:rPr>
          <w:rFonts w:ascii="Times New Roman" w:eastAsia="標楷體" w:hAnsi="Times New Roman" w:cs="Times New Roman"/>
          <w:b/>
          <w:bCs/>
        </w:rPr>
        <w:br w:type="page"/>
      </w:r>
    </w:p>
    <w:p w14:paraId="110F3141" w14:textId="11481489" w:rsidR="00C44600" w:rsidRPr="00DC5891" w:rsidRDefault="00C44600" w:rsidP="00C44600">
      <w:pPr>
        <w:rPr>
          <w:rFonts w:ascii="Times New Roman" w:eastAsia="標楷體" w:hAnsi="Times New Roman" w:cs="Times New Roman"/>
          <w:b/>
          <w:bCs/>
        </w:rPr>
      </w:pPr>
      <w:r w:rsidRPr="00DC5891">
        <w:rPr>
          <w:rFonts w:ascii="Times New Roman" w:eastAsia="標楷體" w:hAnsi="Times New Roman" w:cs="Times New Roman"/>
          <w:b/>
          <w:bCs/>
        </w:rPr>
        <w:lastRenderedPageBreak/>
        <w:t>建議事項</w:t>
      </w:r>
      <w:r w:rsidR="001F19B0" w:rsidRPr="00DC5891">
        <w:rPr>
          <w:rFonts w:ascii="Times New Roman" w:eastAsia="標楷體" w:hAnsi="Times New Roman" w:cs="Times New Roman"/>
        </w:rPr>
        <w:t>：</w:t>
      </w:r>
      <w:r w:rsidR="002B6104" w:rsidRPr="00DC5891">
        <w:rPr>
          <w:rFonts w:ascii="Times New Roman" w:eastAsia="標楷體" w:hAnsi="Times New Roman" w:cs="Times New Roman"/>
        </w:rPr>
        <w:t>無</w:t>
      </w:r>
    </w:p>
    <w:p w14:paraId="1546B583" w14:textId="77777777" w:rsidR="00872827" w:rsidRPr="00DC5891" w:rsidRDefault="00872827" w:rsidP="00C44600">
      <w:pPr>
        <w:rPr>
          <w:rFonts w:ascii="Times New Roman" w:eastAsia="標楷體" w:hAnsi="Times New Roman" w:cs="Times New Roman"/>
          <w:b/>
          <w:bCs/>
        </w:rPr>
      </w:pPr>
    </w:p>
    <w:p w14:paraId="0CDD58B6" w14:textId="4C668D47" w:rsidR="00C44600" w:rsidRPr="00DC5891" w:rsidRDefault="00C44600" w:rsidP="00C44600">
      <w:pPr>
        <w:rPr>
          <w:rFonts w:ascii="Times New Roman" w:eastAsia="標楷體" w:hAnsi="Times New Roman" w:cs="Times New Roman"/>
          <w:b/>
          <w:bCs/>
        </w:rPr>
      </w:pPr>
      <w:r w:rsidRPr="00DC5891">
        <w:rPr>
          <w:rFonts w:ascii="Times New Roman" w:eastAsia="標楷體" w:hAnsi="Times New Roman" w:cs="Times New Roman"/>
          <w:b/>
          <w:bCs/>
        </w:rPr>
        <w:t>會議照片</w:t>
      </w:r>
      <w:r w:rsidR="00FF65A0" w:rsidRPr="00DC5891">
        <w:rPr>
          <w:rFonts w:ascii="Times New Roman" w:eastAsia="標楷體" w:hAnsi="Times New Roman" w:cs="Times New Roman"/>
        </w:rPr>
        <w:t>：第五場混合式會議投影片（</w:t>
      </w:r>
      <w:r w:rsidR="00872827" w:rsidRPr="00DC5891">
        <w:rPr>
          <w:rFonts w:ascii="Times New Roman" w:eastAsia="標楷體" w:hAnsi="Times New Roman" w:cs="Times New Roman"/>
        </w:rPr>
        <w:t>上</w:t>
      </w:r>
      <w:r w:rsidR="00FF65A0" w:rsidRPr="00DC5891">
        <w:rPr>
          <w:rFonts w:ascii="Times New Roman" w:eastAsia="標楷體" w:hAnsi="Times New Roman" w:cs="Times New Roman"/>
        </w:rPr>
        <w:t>）與實體會議一景（</w:t>
      </w:r>
      <w:r w:rsidR="00872827" w:rsidRPr="00DC5891">
        <w:rPr>
          <w:rFonts w:ascii="Times New Roman" w:eastAsia="標楷體" w:hAnsi="Times New Roman" w:cs="Times New Roman"/>
        </w:rPr>
        <w:t>下</w:t>
      </w:r>
      <w:r w:rsidR="00FF65A0" w:rsidRPr="00DC5891">
        <w:rPr>
          <w:rFonts w:ascii="Times New Roman" w:eastAsia="標楷體" w:hAnsi="Times New Roman" w:cs="Times New Roman"/>
        </w:rPr>
        <w:t>）</w:t>
      </w:r>
    </w:p>
    <w:p w14:paraId="139247B3" w14:textId="77777777" w:rsidR="00872827" w:rsidRPr="00DC5891" w:rsidRDefault="00FF65A0" w:rsidP="00C44600">
      <w:pPr>
        <w:rPr>
          <w:rFonts w:ascii="Times New Roman" w:eastAsia="標楷體" w:hAnsi="Times New Roman" w:cs="Times New Roman"/>
          <w:b/>
          <w:bCs/>
        </w:rPr>
      </w:pPr>
      <w:r w:rsidRPr="00DC5891">
        <w:rPr>
          <w:rFonts w:ascii="Times New Roman" w:eastAsia="標楷體" w:hAnsi="Times New Roman" w:cs="Times New Roman"/>
          <w:b/>
          <w:bCs/>
          <w:noProof/>
        </w:rPr>
        <w:drawing>
          <wp:inline distT="0" distB="0" distL="0" distR="0" wp14:anchorId="5EFD36B6" wp14:editId="370B747F">
            <wp:extent cx="5307409" cy="2996697"/>
            <wp:effectExtent l="0" t="0" r="762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rotWithShape="1">
                    <a:blip r:embed="rId9" cstate="print">
                      <a:extLst>
                        <a:ext uri="{28A0092B-C50C-407E-A947-70E740481C1C}">
                          <a14:useLocalDpi xmlns:a14="http://schemas.microsoft.com/office/drawing/2010/main" val="0"/>
                        </a:ext>
                      </a:extLst>
                    </a:blip>
                    <a:srcRect t="7273" b="6738"/>
                    <a:stretch/>
                  </pic:blipFill>
                  <pic:spPr bwMode="auto">
                    <a:xfrm>
                      <a:off x="0" y="0"/>
                      <a:ext cx="5376398" cy="3035650"/>
                    </a:xfrm>
                    <a:prstGeom prst="rect">
                      <a:avLst/>
                    </a:prstGeom>
                    <a:ln>
                      <a:noFill/>
                    </a:ln>
                    <a:extLst>
                      <a:ext uri="{53640926-AAD7-44D8-BBD7-CCE9431645EC}">
                        <a14:shadowObscured xmlns:a14="http://schemas.microsoft.com/office/drawing/2010/main"/>
                      </a:ext>
                    </a:extLst>
                  </pic:spPr>
                </pic:pic>
              </a:graphicData>
            </a:graphic>
          </wp:inline>
        </w:drawing>
      </w:r>
    </w:p>
    <w:p w14:paraId="11485C93" w14:textId="68E41DEC" w:rsidR="00B3363D" w:rsidRPr="00DC5891" w:rsidRDefault="00FF65A0">
      <w:pPr>
        <w:rPr>
          <w:rFonts w:ascii="Times New Roman" w:eastAsia="標楷體" w:hAnsi="Times New Roman" w:cs="Times New Roman"/>
        </w:rPr>
      </w:pPr>
      <w:r w:rsidRPr="00DC5891">
        <w:rPr>
          <w:rFonts w:ascii="Times New Roman" w:eastAsia="標楷體" w:hAnsi="Times New Roman" w:cs="Times New Roman"/>
          <w:b/>
          <w:bCs/>
          <w:noProof/>
        </w:rPr>
        <w:drawing>
          <wp:inline distT="0" distB="0" distL="0" distR="0" wp14:anchorId="62141D5B" wp14:editId="226C3EA6">
            <wp:extent cx="5320928" cy="2978590"/>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rotWithShape="1">
                    <a:blip r:embed="rId10" cstate="print">
                      <a:extLst>
                        <a:ext uri="{28A0092B-C50C-407E-A947-70E740481C1C}">
                          <a14:useLocalDpi xmlns:a14="http://schemas.microsoft.com/office/drawing/2010/main" val="0"/>
                        </a:ext>
                      </a:extLst>
                    </a:blip>
                    <a:srcRect t="7255" b="7494"/>
                    <a:stretch/>
                  </pic:blipFill>
                  <pic:spPr bwMode="auto">
                    <a:xfrm>
                      <a:off x="0" y="0"/>
                      <a:ext cx="5479050" cy="3067105"/>
                    </a:xfrm>
                    <a:prstGeom prst="rect">
                      <a:avLst/>
                    </a:prstGeom>
                    <a:ln>
                      <a:noFill/>
                    </a:ln>
                    <a:extLst>
                      <a:ext uri="{53640926-AAD7-44D8-BBD7-CCE9431645EC}">
                        <a14:shadowObscured xmlns:a14="http://schemas.microsoft.com/office/drawing/2010/main"/>
                      </a:ext>
                    </a:extLst>
                  </pic:spPr>
                </pic:pic>
              </a:graphicData>
            </a:graphic>
          </wp:inline>
        </w:drawing>
      </w:r>
    </w:p>
    <w:sectPr w:rsidR="00B3363D" w:rsidRPr="00DC5891" w:rsidSect="00C57966">
      <w:footerReference w:type="even" r:id="rId11"/>
      <w:footerReference w:type="default" r:id="rId12"/>
      <w:pgSz w:w="11900" w:h="16840"/>
      <w:pgMar w:top="1135" w:right="1800" w:bottom="851" w:left="1800" w:header="851" w:footer="57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0FDF10" w14:textId="77777777" w:rsidR="008B1876" w:rsidRDefault="008B1876" w:rsidP="00840D63">
      <w:r>
        <w:separator/>
      </w:r>
    </w:p>
  </w:endnote>
  <w:endnote w:type="continuationSeparator" w:id="0">
    <w:p w14:paraId="61687D46" w14:textId="77777777" w:rsidR="008B1876" w:rsidRDefault="008B1876" w:rsidP="00840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6"/>
      </w:rPr>
      <w:id w:val="1346281111"/>
      <w:docPartObj>
        <w:docPartGallery w:val="Page Numbers (Bottom of Page)"/>
        <w:docPartUnique/>
      </w:docPartObj>
    </w:sdtPr>
    <w:sdtEndPr>
      <w:rPr>
        <w:rStyle w:val="a6"/>
      </w:rPr>
    </w:sdtEndPr>
    <w:sdtContent>
      <w:p w14:paraId="48D679FA" w14:textId="2795DA69" w:rsidR="00840D63" w:rsidRDefault="00840D63" w:rsidP="00A7435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sidR="000C6D0A">
          <w:rPr>
            <w:rStyle w:val="a6"/>
            <w:noProof/>
          </w:rPr>
          <w:t>6</w:t>
        </w:r>
        <w:r>
          <w:rPr>
            <w:rStyle w:val="a6"/>
          </w:rPr>
          <w:fldChar w:fldCharType="end"/>
        </w:r>
      </w:p>
    </w:sdtContent>
  </w:sdt>
  <w:p w14:paraId="273F7775" w14:textId="77777777" w:rsidR="00840D63" w:rsidRDefault="00840D6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a6"/>
      </w:rPr>
      <w:id w:val="53898899"/>
      <w:docPartObj>
        <w:docPartGallery w:val="Page Numbers (Bottom of Page)"/>
        <w:docPartUnique/>
      </w:docPartObj>
    </w:sdtPr>
    <w:sdtEndPr>
      <w:rPr>
        <w:rStyle w:val="a6"/>
      </w:rPr>
    </w:sdtEndPr>
    <w:sdtContent>
      <w:p w14:paraId="6D3269EB" w14:textId="2D7C3D29" w:rsidR="00840D63" w:rsidRDefault="00840D63" w:rsidP="00A7435D">
        <w:pPr>
          <w:pStyle w:val="a4"/>
          <w:framePr w:wrap="none" w:vAnchor="text" w:hAnchor="margin" w:xAlign="center" w:y="1"/>
          <w:rPr>
            <w:rStyle w:val="a6"/>
          </w:rPr>
        </w:pPr>
        <w:r>
          <w:rPr>
            <w:rStyle w:val="a6"/>
          </w:rPr>
          <w:fldChar w:fldCharType="begin"/>
        </w:r>
        <w:r>
          <w:rPr>
            <w:rStyle w:val="a6"/>
          </w:rPr>
          <w:instrText xml:space="preserve"> PAGE </w:instrText>
        </w:r>
        <w:r>
          <w:rPr>
            <w:rStyle w:val="a6"/>
          </w:rPr>
          <w:fldChar w:fldCharType="separate"/>
        </w:r>
        <w:r>
          <w:rPr>
            <w:rStyle w:val="a6"/>
            <w:noProof/>
          </w:rPr>
          <w:t>1</w:t>
        </w:r>
        <w:r>
          <w:rPr>
            <w:rStyle w:val="a6"/>
          </w:rPr>
          <w:fldChar w:fldCharType="end"/>
        </w:r>
      </w:p>
    </w:sdtContent>
  </w:sdt>
  <w:p w14:paraId="19159CF0" w14:textId="77777777" w:rsidR="00840D63" w:rsidRDefault="00840D63">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601955" w14:textId="77777777" w:rsidR="008B1876" w:rsidRDefault="008B1876" w:rsidP="00840D63">
      <w:r>
        <w:separator/>
      </w:r>
    </w:p>
  </w:footnote>
  <w:footnote w:type="continuationSeparator" w:id="0">
    <w:p w14:paraId="5675BC79" w14:textId="77777777" w:rsidR="008B1876" w:rsidRDefault="008B1876" w:rsidP="00840D63">
      <w:r>
        <w:continuationSeparator/>
      </w:r>
    </w:p>
  </w:footnote>
  <w:footnote w:id="1">
    <w:p w14:paraId="76135741" w14:textId="251F6A69" w:rsidR="00691989" w:rsidRPr="00CE0234" w:rsidRDefault="00691989" w:rsidP="00872827">
      <w:pPr>
        <w:pStyle w:val="a7"/>
        <w:ind w:left="200" w:hangingChars="100" w:hanging="200"/>
        <w:rPr>
          <w:rFonts w:ascii="Times New Roman" w:eastAsia="標楷體" w:hAnsi="Times New Roman" w:cs="Times New Roman"/>
        </w:rPr>
      </w:pPr>
      <w:r w:rsidRPr="00C57966">
        <w:rPr>
          <w:rStyle w:val="a9"/>
          <w:rFonts w:ascii="標楷體" w:eastAsia="標楷體" w:hAnsi="標楷體" w:cs="Times New Roman"/>
        </w:rPr>
        <w:footnoteRef/>
      </w:r>
      <w:r w:rsidRPr="00C57966">
        <w:rPr>
          <w:rFonts w:ascii="標楷體" w:eastAsia="標楷體" w:hAnsi="標楷體" w:cs="Times New Roman"/>
        </w:rPr>
        <w:t xml:space="preserve"> </w:t>
      </w:r>
      <w:r w:rsidRPr="00CE0234">
        <w:rPr>
          <w:rFonts w:ascii="Times New Roman" w:eastAsia="標楷體" w:hAnsi="Times New Roman" w:cs="Times New Roman"/>
        </w:rPr>
        <w:t>參考台灣</w:t>
      </w:r>
      <w:r w:rsidRPr="00CE0234">
        <w:rPr>
          <w:rFonts w:ascii="Times New Roman" w:eastAsia="標楷體" w:hAnsi="Times New Roman" w:cs="Times New Roman"/>
        </w:rPr>
        <w:t>CEDAW</w:t>
      </w:r>
      <w:r w:rsidRPr="00CE0234">
        <w:rPr>
          <w:rFonts w:ascii="Times New Roman" w:eastAsia="標楷體" w:hAnsi="Times New Roman" w:cs="Times New Roman"/>
        </w:rPr>
        <w:t>網站：</w:t>
      </w:r>
      <w:hyperlink r:id="rId1" w:history="1">
        <w:r w:rsidRPr="00CE0234">
          <w:rPr>
            <w:rStyle w:val="aa"/>
            <w:rFonts w:ascii="Times New Roman" w:eastAsia="標楷體" w:hAnsi="Times New Roman" w:cs="Times New Roman"/>
          </w:rPr>
          <w:t>http://www.cedaw.org.tw/tw/en-global/home</w:t>
        </w:r>
      </w:hyperlink>
      <w:r w:rsidRPr="00CE0234">
        <w:rPr>
          <w:rFonts w:ascii="Times New Roman" w:eastAsia="標楷體" w:hAnsi="Times New Roman" w:cs="Times New Roman"/>
        </w:rPr>
        <w:t xml:space="preserve"> </w:t>
      </w:r>
      <w:r w:rsidRPr="00CE0234">
        <w:rPr>
          <w:rFonts w:ascii="Times New Roman" w:eastAsia="標楷體" w:hAnsi="Times New Roman" w:cs="Times New Roman"/>
        </w:rPr>
        <w:t>首頁標題下「國家報告審議」欄位。</w:t>
      </w:r>
    </w:p>
  </w:footnote>
  <w:footnote w:id="2">
    <w:p w14:paraId="266F2B7E" w14:textId="1F487007" w:rsidR="005C1F2B" w:rsidRPr="00CE0234" w:rsidRDefault="005C1F2B" w:rsidP="00872827">
      <w:pPr>
        <w:pStyle w:val="a7"/>
        <w:ind w:left="200" w:hangingChars="100" w:hanging="200"/>
        <w:rPr>
          <w:rFonts w:ascii="Times New Roman" w:eastAsia="標楷體" w:hAnsi="Times New Roman" w:cs="Times New Roman"/>
        </w:rPr>
      </w:pPr>
      <w:r w:rsidRPr="00CE0234">
        <w:rPr>
          <w:rStyle w:val="a9"/>
          <w:rFonts w:ascii="Times New Roman" w:eastAsia="標楷體" w:hAnsi="Times New Roman" w:cs="Times New Roman"/>
        </w:rPr>
        <w:footnoteRef/>
      </w:r>
      <w:r w:rsidRPr="00CE0234">
        <w:rPr>
          <w:rFonts w:ascii="Times New Roman" w:eastAsia="標楷體" w:hAnsi="Times New Roman" w:cs="Times New Roman"/>
        </w:rPr>
        <w:t xml:space="preserve"> </w:t>
      </w:r>
      <w:r w:rsidRPr="00CE0234">
        <w:rPr>
          <w:rFonts w:ascii="Times New Roman" w:eastAsia="標楷體" w:hAnsi="Times New Roman" w:cs="Times New Roman"/>
        </w:rPr>
        <w:t>詳細的委員名單可以參考聯合國</w:t>
      </w:r>
      <w:r w:rsidRPr="00CE0234">
        <w:rPr>
          <w:rFonts w:ascii="Times New Roman" w:eastAsia="標楷體" w:hAnsi="Times New Roman" w:cs="Times New Roman"/>
        </w:rPr>
        <w:t>CEDAW</w:t>
      </w:r>
      <w:r w:rsidRPr="00CE0234">
        <w:rPr>
          <w:rFonts w:ascii="Times New Roman" w:eastAsia="標楷體" w:hAnsi="Times New Roman" w:cs="Times New Roman"/>
        </w:rPr>
        <w:t>網站：</w:t>
      </w:r>
      <w:hyperlink r:id="rId2" w:history="1">
        <w:r w:rsidR="00872827" w:rsidRPr="00CE0234">
          <w:rPr>
            <w:rStyle w:val="aa"/>
            <w:rFonts w:ascii="Times New Roman" w:eastAsia="標楷體" w:hAnsi="Times New Roman" w:cs="Times New Roman"/>
          </w:rPr>
          <w:t>https://www.ohchr.org/en/treaty-bodies/cedaw/membership</w:t>
        </w:r>
      </w:hyperlink>
      <w:r w:rsidRPr="00CE0234">
        <w:rPr>
          <w:rFonts w:ascii="Times New Roman" w:eastAsia="標楷體" w:hAnsi="Times New Roman" w:cs="Times New Roman"/>
        </w:rPr>
        <w:t xml:space="preserve"> </w:t>
      </w:r>
    </w:p>
  </w:footnote>
  <w:footnote w:id="3">
    <w:p w14:paraId="329D7BA4" w14:textId="7D921362" w:rsidR="00CF26EB" w:rsidRPr="00CE0234" w:rsidRDefault="00CF26EB" w:rsidP="006424FB">
      <w:pPr>
        <w:pStyle w:val="a7"/>
        <w:ind w:left="200" w:hangingChars="100" w:hanging="200"/>
        <w:rPr>
          <w:rFonts w:ascii="Times New Roman" w:eastAsia="標楷體" w:hAnsi="Times New Roman" w:cs="Times New Roman"/>
        </w:rPr>
      </w:pPr>
      <w:r w:rsidRPr="00C57966">
        <w:rPr>
          <w:rStyle w:val="a9"/>
          <w:rFonts w:ascii="標楷體" w:eastAsia="標楷體" w:hAnsi="標楷體" w:cs="Times New Roman"/>
        </w:rPr>
        <w:footnoteRef/>
      </w:r>
      <w:r w:rsidRPr="00C57966">
        <w:rPr>
          <w:rFonts w:ascii="標楷體" w:eastAsia="標楷體" w:hAnsi="標楷體" w:cs="Times New Roman"/>
        </w:rPr>
        <w:t xml:space="preserve"> </w:t>
      </w:r>
      <w:r w:rsidRPr="00CE0234">
        <w:rPr>
          <w:rFonts w:ascii="Times New Roman" w:eastAsia="標楷體" w:hAnsi="Times New Roman" w:cs="Times New Roman"/>
        </w:rPr>
        <w:t>聯合國女性地位委員會網站及</w:t>
      </w:r>
      <w:r w:rsidRPr="00CE0234">
        <w:rPr>
          <w:rFonts w:ascii="Times New Roman" w:eastAsia="標楷體" w:hAnsi="Times New Roman" w:cs="Times New Roman"/>
        </w:rPr>
        <w:t>67</w:t>
      </w:r>
      <w:r w:rsidRPr="00CE0234">
        <w:rPr>
          <w:rFonts w:ascii="Times New Roman" w:eastAsia="標楷體" w:hAnsi="Times New Roman" w:cs="Times New Roman"/>
        </w:rPr>
        <w:t>屆會議網站：</w:t>
      </w:r>
      <w:hyperlink r:id="rId3" w:history="1">
        <w:r w:rsidRPr="00CE0234">
          <w:rPr>
            <w:rStyle w:val="aa"/>
            <w:rFonts w:ascii="Times New Roman" w:eastAsia="標楷體" w:hAnsi="Times New Roman" w:cs="Times New Roman"/>
          </w:rPr>
          <w:t>https://www.unwomen.org/en/csw</w:t>
        </w:r>
      </w:hyperlink>
      <w:r w:rsidRPr="00CE0234">
        <w:rPr>
          <w:rFonts w:ascii="Times New Roman" w:eastAsia="標楷體" w:hAnsi="Times New Roman" w:cs="Times New Roman"/>
        </w:rPr>
        <w:t xml:space="preserve"> </w:t>
      </w:r>
      <w:hyperlink r:id="rId4" w:history="1">
        <w:r w:rsidR="002D79C0" w:rsidRPr="00CE0234">
          <w:rPr>
            <w:rStyle w:val="aa"/>
            <w:rFonts w:ascii="Times New Roman" w:eastAsia="標楷體" w:hAnsi="Times New Roman" w:cs="Times New Roman"/>
          </w:rPr>
          <w:t>https://www.unwomen.org/en/csw/csw67-2023</w:t>
        </w:r>
      </w:hyperlink>
      <w:r w:rsidRPr="00CE0234">
        <w:rPr>
          <w:rFonts w:ascii="Times New Roman" w:eastAsia="標楷體" w:hAnsi="Times New Roman" w:cs="Times New Roman"/>
        </w:rPr>
        <w:t xml:space="preserve"> </w:t>
      </w:r>
    </w:p>
  </w:footnote>
  <w:footnote w:id="4">
    <w:p w14:paraId="4513DD72" w14:textId="6EFEA78A" w:rsidR="00CF26EB" w:rsidRPr="00CE0234" w:rsidRDefault="00CF26EB" w:rsidP="00CF26EB">
      <w:pPr>
        <w:pStyle w:val="a7"/>
        <w:ind w:left="200" w:hangingChars="100" w:hanging="200"/>
        <w:rPr>
          <w:rFonts w:ascii="Times New Roman" w:eastAsia="標楷體" w:hAnsi="Times New Roman" w:cs="Times New Roman"/>
        </w:rPr>
      </w:pPr>
      <w:r w:rsidRPr="00CE0234">
        <w:rPr>
          <w:rStyle w:val="a9"/>
          <w:rFonts w:ascii="Times New Roman" w:eastAsia="標楷體" w:hAnsi="Times New Roman" w:cs="Times New Roman"/>
        </w:rPr>
        <w:footnoteRef/>
      </w:r>
      <w:r w:rsidRPr="00CE0234">
        <w:rPr>
          <w:rFonts w:ascii="Times New Roman" w:eastAsia="標楷體" w:hAnsi="Times New Roman" w:cs="Times New Roman"/>
        </w:rPr>
        <w:t xml:space="preserve"> </w:t>
      </w:r>
      <w:r w:rsidRPr="00CE0234">
        <w:rPr>
          <w:rFonts w:ascii="Times New Roman" w:eastAsia="標楷體" w:hAnsi="Times New Roman" w:cs="Times New Roman"/>
        </w:rPr>
        <w:t>人口開發委員會站及</w:t>
      </w:r>
      <w:r w:rsidRPr="00CE0234">
        <w:rPr>
          <w:rFonts w:ascii="Times New Roman" w:eastAsia="標楷體" w:hAnsi="Times New Roman" w:cs="Times New Roman"/>
        </w:rPr>
        <w:t>56</w:t>
      </w:r>
      <w:r w:rsidRPr="00CE0234">
        <w:rPr>
          <w:rFonts w:ascii="Times New Roman" w:eastAsia="標楷體" w:hAnsi="Times New Roman" w:cs="Times New Roman"/>
        </w:rPr>
        <w:t>屆會議網站：</w:t>
      </w:r>
      <w:hyperlink r:id="rId5" w:history="1">
        <w:r w:rsidRPr="00CE0234">
          <w:rPr>
            <w:rStyle w:val="aa"/>
            <w:rFonts w:ascii="Times New Roman" w:eastAsia="標楷體" w:hAnsi="Times New Roman" w:cs="Times New Roman"/>
          </w:rPr>
          <w:t>https://www.un.org/development/desa/pd/content/CPD</w:t>
        </w:r>
      </w:hyperlink>
      <w:r w:rsidRPr="00CE0234">
        <w:rPr>
          <w:rFonts w:ascii="Times New Roman" w:eastAsia="標楷體" w:hAnsi="Times New Roman" w:cs="Times New Roman"/>
        </w:rPr>
        <w:t xml:space="preserve"> </w:t>
      </w:r>
      <w:hyperlink r:id="rId6" w:history="1">
        <w:r w:rsidRPr="00CE0234">
          <w:rPr>
            <w:rStyle w:val="aa"/>
            <w:rFonts w:ascii="Times New Roman" w:eastAsia="標楷體" w:hAnsi="Times New Roman" w:cs="Times New Roman"/>
          </w:rPr>
          <w:t>https://www.un.org/development/desa/pd/events/CPD56</w:t>
        </w:r>
      </w:hyperlink>
      <w:r w:rsidRPr="00CE0234">
        <w:rPr>
          <w:rFonts w:ascii="Times New Roman" w:eastAsia="標楷體" w:hAnsi="Times New Roman" w:cs="Times New Roman"/>
        </w:rPr>
        <w:t xml:space="preserve"> </w:t>
      </w:r>
    </w:p>
  </w:footnote>
  <w:footnote w:id="5">
    <w:p w14:paraId="02D1C055" w14:textId="7D011BAF" w:rsidR="00AE784C" w:rsidRPr="00CE0234" w:rsidRDefault="00AE784C" w:rsidP="00AE784C">
      <w:pPr>
        <w:pStyle w:val="a7"/>
        <w:rPr>
          <w:rFonts w:ascii="Times New Roman" w:eastAsia="標楷體" w:hAnsi="Times New Roman" w:cs="Times New Roman"/>
        </w:rPr>
      </w:pPr>
      <w:r w:rsidRPr="00CE0234">
        <w:rPr>
          <w:rStyle w:val="a9"/>
          <w:rFonts w:ascii="Times New Roman" w:eastAsia="標楷體" w:hAnsi="Times New Roman" w:cs="Times New Roman"/>
        </w:rPr>
        <w:footnoteRef/>
      </w:r>
      <w:r w:rsidRPr="00CE0234">
        <w:rPr>
          <w:rFonts w:ascii="Times New Roman" w:eastAsia="標楷體" w:hAnsi="Times New Roman" w:cs="Times New Roman"/>
        </w:rPr>
        <w:t xml:space="preserve"> </w:t>
      </w:r>
      <w:r w:rsidRPr="00CE0234">
        <w:rPr>
          <w:rFonts w:ascii="Times New Roman" w:eastAsia="標楷體" w:hAnsi="Times New Roman" w:cs="Times New Roman"/>
        </w:rPr>
        <w:t>聯合國自願國別評估網站：</w:t>
      </w:r>
      <w:hyperlink r:id="rId7" w:history="1">
        <w:r w:rsidR="00D23799" w:rsidRPr="00CE0234">
          <w:rPr>
            <w:rStyle w:val="aa"/>
            <w:rFonts w:ascii="Times New Roman" w:eastAsia="標楷體" w:hAnsi="Times New Roman" w:cs="Times New Roman"/>
          </w:rPr>
          <w:t>https://hlpf.un.org/vnrs</w:t>
        </w:r>
      </w:hyperlink>
      <w:r w:rsidR="00D23799" w:rsidRPr="00CE0234">
        <w:rPr>
          <w:rFonts w:ascii="Times New Roman" w:eastAsia="標楷體" w:hAnsi="Times New Roman" w:cs="Times New Roman"/>
        </w:rPr>
        <w:t xml:space="preserve"> </w:t>
      </w:r>
    </w:p>
  </w:footnote>
  <w:footnote w:id="6">
    <w:p w14:paraId="2ED3CC6B" w14:textId="6DBED428" w:rsidR="0079430F" w:rsidRPr="00CE0234" w:rsidRDefault="0079430F">
      <w:pPr>
        <w:pStyle w:val="a7"/>
        <w:rPr>
          <w:rFonts w:ascii="Times New Roman" w:eastAsia="標楷體" w:hAnsi="Times New Roman" w:cs="Times New Roman"/>
        </w:rPr>
      </w:pPr>
      <w:r w:rsidRPr="00CE0234">
        <w:rPr>
          <w:rStyle w:val="a9"/>
          <w:rFonts w:ascii="Times New Roman" w:eastAsia="標楷體" w:hAnsi="Times New Roman" w:cs="Times New Roman"/>
        </w:rPr>
        <w:footnoteRef/>
      </w:r>
      <w:r w:rsidRPr="00CE0234">
        <w:rPr>
          <w:rFonts w:ascii="Times New Roman" w:eastAsia="標楷體" w:hAnsi="Times New Roman" w:cs="Times New Roman"/>
        </w:rPr>
        <w:t xml:space="preserve"> </w:t>
      </w:r>
      <w:r w:rsidRPr="00CE0234">
        <w:rPr>
          <w:rFonts w:ascii="Times New Roman" w:eastAsia="標楷體" w:hAnsi="Times New Roman" w:cs="Times New Roman"/>
        </w:rPr>
        <w:t>聯合國世代平等網站：</w:t>
      </w:r>
      <w:hyperlink r:id="rId8" w:history="1">
        <w:r w:rsidR="00D23799" w:rsidRPr="00CE0234">
          <w:rPr>
            <w:rStyle w:val="aa"/>
            <w:rFonts w:ascii="Times New Roman" w:eastAsia="標楷體" w:hAnsi="Times New Roman" w:cs="Times New Roman"/>
          </w:rPr>
          <w:t>https://forum.generationequality.org</w:t>
        </w:r>
      </w:hyperlink>
      <w:r w:rsidR="00D23799" w:rsidRPr="00CE0234">
        <w:rPr>
          <w:rFonts w:ascii="Times New Roman" w:eastAsia="標楷體" w:hAnsi="Times New Roman" w:cs="Times New Roman"/>
        </w:rPr>
        <w:t xml:space="preserve"> </w:t>
      </w:r>
    </w:p>
  </w:footnote>
  <w:footnote w:id="7">
    <w:p w14:paraId="7AF1F11C" w14:textId="77979F8C" w:rsidR="006C56E9" w:rsidRPr="00C57966" w:rsidRDefault="006C56E9" w:rsidP="002D79C0">
      <w:pPr>
        <w:pStyle w:val="a7"/>
        <w:ind w:left="200" w:hangingChars="100" w:hanging="200"/>
        <w:rPr>
          <w:rFonts w:ascii="標楷體" w:eastAsia="標楷體" w:hAnsi="標楷體" w:cs="Times New Roman"/>
        </w:rPr>
      </w:pPr>
      <w:r w:rsidRPr="00C57966">
        <w:rPr>
          <w:rStyle w:val="a9"/>
          <w:rFonts w:ascii="標楷體" w:eastAsia="標楷體" w:hAnsi="標楷體" w:cs="Times New Roman"/>
        </w:rPr>
        <w:footnoteRef/>
      </w:r>
      <w:r w:rsidRPr="00C57966">
        <w:rPr>
          <w:rFonts w:ascii="標楷體" w:eastAsia="標楷體" w:hAnsi="標楷體" w:cs="Times New Roman"/>
        </w:rPr>
        <w:t xml:space="preserve"> 參考：田亦晴，〈消除對婦女一切形式歧視公約(CEDAW)對我國法律的影響—以家庭暴力防治法為中心〉（台北：國立台北大學法律學系碩士論文，2020），頁1</w:t>
      </w:r>
      <w:r w:rsidR="0089184D" w:rsidRPr="00C57966">
        <w:rPr>
          <w:rFonts w:ascii="標楷體" w:eastAsia="標楷體" w:hAnsi="標楷體" w:cs="Times New Roman"/>
        </w:rPr>
        <w:t>1</w:t>
      </w:r>
      <w:r w:rsidRPr="00C57966">
        <w:rPr>
          <w:rFonts w:ascii="標楷體" w:eastAsia="標楷體" w:hAnsi="標楷體" w:cs="Times New Roman"/>
        </w:rPr>
        <w:t>4。</w:t>
      </w:r>
    </w:p>
  </w:footnote>
  <w:footnote w:id="8">
    <w:p w14:paraId="72EAF123" w14:textId="2EF6DAC0" w:rsidR="00AD2D60" w:rsidRPr="00C57966" w:rsidRDefault="00AD2D60" w:rsidP="002D79C0">
      <w:pPr>
        <w:pStyle w:val="a7"/>
        <w:ind w:left="200" w:hangingChars="100" w:hanging="200"/>
        <w:rPr>
          <w:rFonts w:ascii="標楷體" w:eastAsia="標楷體" w:hAnsi="標楷體" w:cs="Times New Roman"/>
        </w:rPr>
      </w:pPr>
      <w:r w:rsidRPr="00C57966">
        <w:rPr>
          <w:rStyle w:val="a9"/>
          <w:rFonts w:ascii="標楷體" w:eastAsia="標楷體" w:hAnsi="標楷體" w:cs="Times New Roman"/>
        </w:rPr>
        <w:footnoteRef/>
      </w:r>
      <w:r w:rsidRPr="00C57966">
        <w:rPr>
          <w:rFonts w:ascii="標楷體" w:eastAsia="標楷體" w:hAnsi="標楷體" w:cs="Times New Roman"/>
        </w:rPr>
        <w:t xml:space="preserve"> 參考：田亦晴，〈消除對婦女一切形式歧視公約(CEDAW)對我國法律的影響—以家庭暴力防治法為中心〉，頁116。</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D6A"/>
    <w:multiLevelType w:val="hybridMultilevel"/>
    <w:tmpl w:val="CAB893C0"/>
    <w:lvl w:ilvl="0" w:tplc="84923DD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06B5F37"/>
    <w:multiLevelType w:val="hybridMultilevel"/>
    <w:tmpl w:val="765040BE"/>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32727BBB"/>
    <w:multiLevelType w:val="hybridMultilevel"/>
    <w:tmpl w:val="7A268C1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62B45740"/>
    <w:multiLevelType w:val="hybridMultilevel"/>
    <w:tmpl w:val="02CC8F5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662971E3"/>
    <w:multiLevelType w:val="hybridMultilevel"/>
    <w:tmpl w:val="0842111A"/>
    <w:lvl w:ilvl="0" w:tplc="73DC539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363D"/>
    <w:rsid w:val="0000282B"/>
    <w:rsid w:val="000069EC"/>
    <w:rsid w:val="00055F08"/>
    <w:rsid w:val="000648E8"/>
    <w:rsid w:val="000656F7"/>
    <w:rsid w:val="00086C67"/>
    <w:rsid w:val="000912BF"/>
    <w:rsid w:val="000A2D79"/>
    <w:rsid w:val="000C6D0A"/>
    <w:rsid w:val="00102E37"/>
    <w:rsid w:val="00135ED9"/>
    <w:rsid w:val="00137D6D"/>
    <w:rsid w:val="001465E9"/>
    <w:rsid w:val="001F19B0"/>
    <w:rsid w:val="00214B60"/>
    <w:rsid w:val="00240968"/>
    <w:rsid w:val="00240E13"/>
    <w:rsid w:val="002B6104"/>
    <w:rsid w:val="002D79C0"/>
    <w:rsid w:val="002E368A"/>
    <w:rsid w:val="00324717"/>
    <w:rsid w:val="00335F93"/>
    <w:rsid w:val="00354C9A"/>
    <w:rsid w:val="00355853"/>
    <w:rsid w:val="003822A0"/>
    <w:rsid w:val="00392FFA"/>
    <w:rsid w:val="003D456E"/>
    <w:rsid w:val="00401CC3"/>
    <w:rsid w:val="00405294"/>
    <w:rsid w:val="004249F3"/>
    <w:rsid w:val="004B1660"/>
    <w:rsid w:val="00537707"/>
    <w:rsid w:val="005408C8"/>
    <w:rsid w:val="0057109B"/>
    <w:rsid w:val="0059392B"/>
    <w:rsid w:val="005B758D"/>
    <w:rsid w:val="005C1F2B"/>
    <w:rsid w:val="00635414"/>
    <w:rsid w:val="006424FB"/>
    <w:rsid w:val="00660ACF"/>
    <w:rsid w:val="006910E3"/>
    <w:rsid w:val="00691989"/>
    <w:rsid w:val="006B3096"/>
    <w:rsid w:val="006C08FF"/>
    <w:rsid w:val="006C56E9"/>
    <w:rsid w:val="006D6FFF"/>
    <w:rsid w:val="006F7C93"/>
    <w:rsid w:val="00702BF8"/>
    <w:rsid w:val="0070389E"/>
    <w:rsid w:val="00770BA5"/>
    <w:rsid w:val="0078228A"/>
    <w:rsid w:val="0079430F"/>
    <w:rsid w:val="007A02D9"/>
    <w:rsid w:val="007B49DA"/>
    <w:rsid w:val="007D7D51"/>
    <w:rsid w:val="007F1864"/>
    <w:rsid w:val="008017E5"/>
    <w:rsid w:val="008371DC"/>
    <w:rsid w:val="00840917"/>
    <w:rsid w:val="00840D63"/>
    <w:rsid w:val="00872827"/>
    <w:rsid w:val="008764BE"/>
    <w:rsid w:val="008855CA"/>
    <w:rsid w:val="00885CB3"/>
    <w:rsid w:val="0089184D"/>
    <w:rsid w:val="008A346D"/>
    <w:rsid w:val="008B1876"/>
    <w:rsid w:val="008B1BCF"/>
    <w:rsid w:val="008E7A3F"/>
    <w:rsid w:val="008F586B"/>
    <w:rsid w:val="00907E5A"/>
    <w:rsid w:val="0091389F"/>
    <w:rsid w:val="009477B0"/>
    <w:rsid w:val="00963365"/>
    <w:rsid w:val="0096476C"/>
    <w:rsid w:val="00981A52"/>
    <w:rsid w:val="0098205C"/>
    <w:rsid w:val="009844A0"/>
    <w:rsid w:val="009A6ACF"/>
    <w:rsid w:val="009D4C60"/>
    <w:rsid w:val="009E7728"/>
    <w:rsid w:val="00A6683C"/>
    <w:rsid w:val="00A83EC7"/>
    <w:rsid w:val="00AD2D60"/>
    <w:rsid w:val="00AE784C"/>
    <w:rsid w:val="00AF6AF9"/>
    <w:rsid w:val="00B00C77"/>
    <w:rsid w:val="00B075E0"/>
    <w:rsid w:val="00B1198F"/>
    <w:rsid w:val="00B16F3A"/>
    <w:rsid w:val="00B20450"/>
    <w:rsid w:val="00B3363D"/>
    <w:rsid w:val="00B5069F"/>
    <w:rsid w:val="00B54EEC"/>
    <w:rsid w:val="00B57954"/>
    <w:rsid w:val="00B60694"/>
    <w:rsid w:val="00BA316C"/>
    <w:rsid w:val="00C322DE"/>
    <w:rsid w:val="00C43D61"/>
    <w:rsid w:val="00C44600"/>
    <w:rsid w:val="00C53F37"/>
    <w:rsid w:val="00C57966"/>
    <w:rsid w:val="00C9046A"/>
    <w:rsid w:val="00CC26D2"/>
    <w:rsid w:val="00CC7B52"/>
    <w:rsid w:val="00CD7AD2"/>
    <w:rsid w:val="00CE0234"/>
    <w:rsid w:val="00CE4286"/>
    <w:rsid w:val="00CE6C2C"/>
    <w:rsid w:val="00CF26EB"/>
    <w:rsid w:val="00CF7A41"/>
    <w:rsid w:val="00D23799"/>
    <w:rsid w:val="00D774A9"/>
    <w:rsid w:val="00D82A53"/>
    <w:rsid w:val="00DA7705"/>
    <w:rsid w:val="00DB0BD1"/>
    <w:rsid w:val="00DC5891"/>
    <w:rsid w:val="00DE2E79"/>
    <w:rsid w:val="00DE58EE"/>
    <w:rsid w:val="00DF41D5"/>
    <w:rsid w:val="00E75491"/>
    <w:rsid w:val="00E77FDF"/>
    <w:rsid w:val="00E83C7C"/>
    <w:rsid w:val="00EE5749"/>
    <w:rsid w:val="00EE5FED"/>
    <w:rsid w:val="00EF5A26"/>
    <w:rsid w:val="00F05765"/>
    <w:rsid w:val="00F073BA"/>
    <w:rsid w:val="00F47CD2"/>
    <w:rsid w:val="00F94C4B"/>
    <w:rsid w:val="00FF65A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53D91"/>
  <w15:chartTrackingRefBased/>
  <w15:docId w15:val="{6A42B731-438C-A448-8B9B-03534FAF20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3365"/>
    <w:pPr>
      <w:ind w:leftChars="200" w:left="480"/>
    </w:pPr>
  </w:style>
  <w:style w:type="paragraph" w:styleId="a4">
    <w:name w:val="footer"/>
    <w:basedOn w:val="a"/>
    <w:link w:val="a5"/>
    <w:uiPriority w:val="99"/>
    <w:unhideWhenUsed/>
    <w:rsid w:val="00840D63"/>
    <w:pPr>
      <w:tabs>
        <w:tab w:val="center" w:pos="4153"/>
        <w:tab w:val="right" w:pos="8306"/>
      </w:tabs>
      <w:snapToGrid w:val="0"/>
    </w:pPr>
    <w:rPr>
      <w:sz w:val="20"/>
      <w:szCs w:val="20"/>
    </w:rPr>
  </w:style>
  <w:style w:type="character" w:customStyle="1" w:styleId="a5">
    <w:name w:val="頁尾 字元"/>
    <w:basedOn w:val="a0"/>
    <w:link w:val="a4"/>
    <w:uiPriority w:val="99"/>
    <w:rsid w:val="00840D63"/>
    <w:rPr>
      <w:sz w:val="20"/>
      <w:szCs w:val="20"/>
    </w:rPr>
  </w:style>
  <w:style w:type="character" w:styleId="a6">
    <w:name w:val="page number"/>
    <w:basedOn w:val="a0"/>
    <w:uiPriority w:val="99"/>
    <w:semiHidden/>
    <w:unhideWhenUsed/>
    <w:rsid w:val="00840D63"/>
  </w:style>
  <w:style w:type="paragraph" w:styleId="a7">
    <w:name w:val="footnote text"/>
    <w:basedOn w:val="a"/>
    <w:link w:val="a8"/>
    <w:uiPriority w:val="99"/>
    <w:semiHidden/>
    <w:unhideWhenUsed/>
    <w:rsid w:val="005C1F2B"/>
    <w:pPr>
      <w:snapToGrid w:val="0"/>
    </w:pPr>
    <w:rPr>
      <w:sz w:val="20"/>
      <w:szCs w:val="20"/>
    </w:rPr>
  </w:style>
  <w:style w:type="character" w:customStyle="1" w:styleId="a8">
    <w:name w:val="註腳文字 字元"/>
    <w:basedOn w:val="a0"/>
    <w:link w:val="a7"/>
    <w:uiPriority w:val="99"/>
    <w:semiHidden/>
    <w:rsid w:val="005C1F2B"/>
    <w:rPr>
      <w:sz w:val="20"/>
      <w:szCs w:val="20"/>
    </w:rPr>
  </w:style>
  <w:style w:type="character" w:styleId="a9">
    <w:name w:val="footnote reference"/>
    <w:basedOn w:val="a0"/>
    <w:uiPriority w:val="99"/>
    <w:semiHidden/>
    <w:unhideWhenUsed/>
    <w:rsid w:val="005C1F2B"/>
    <w:rPr>
      <w:vertAlign w:val="superscript"/>
    </w:rPr>
  </w:style>
  <w:style w:type="character" w:styleId="aa">
    <w:name w:val="Hyperlink"/>
    <w:basedOn w:val="a0"/>
    <w:uiPriority w:val="99"/>
    <w:unhideWhenUsed/>
    <w:rsid w:val="005C1F2B"/>
    <w:rPr>
      <w:color w:val="0563C1" w:themeColor="hyperlink"/>
      <w:u w:val="single"/>
    </w:rPr>
  </w:style>
  <w:style w:type="character" w:styleId="ab">
    <w:name w:val="Unresolved Mention"/>
    <w:basedOn w:val="a0"/>
    <w:uiPriority w:val="99"/>
    <w:semiHidden/>
    <w:unhideWhenUsed/>
    <w:rsid w:val="005C1F2B"/>
    <w:rPr>
      <w:color w:val="605E5C"/>
      <w:shd w:val="clear" w:color="auto" w:fill="E1DFDD"/>
    </w:rPr>
  </w:style>
  <w:style w:type="character" w:styleId="ac">
    <w:name w:val="FollowedHyperlink"/>
    <w:basedOn w:val="a0"/>
    <w:uiPriority w:val="99"/>
    <w:semiHidden/>
    <w:unhideWhenUsed/>
    <w:rsid w:val="00CF26EB"/>
    <w:rPr>
      <w:color w:val="954F72" w:themeColor="followedHyperlink"/>
      <w:u w:val="single"/>
    </w:rPr>
  </w:style>
  <w:style w:type="paragraph" w:styleId="ad">
    <w:name w:val="header"/>
    <w:basedOn w:val="a"/>
    <w:link w:val="ae"/>
    <w:uiPriority w:val="99"/>
    <w:unhideWhenUsed/>
    <w:rsid w:val="000C6D0A"/>
    <w:pPr>
      <w:tabs>
        <w:tab w:val="center" w:pos="4153"/>
        <w:tab w:val="right" w:pos="8306"/>
      </w:tabs>
      <w:snapToGrid w:val="0"/>
    </w:pPr>
    <w:rPr>
      <w:sz w:val="20"/>
      <w:szCs w:val="20"/>
    </w:rPr>
  </w:style>
  <w:style w:type="character" w:customStyle="1" w:styleId="ae">
    <w:name w:val="頁首 字元"/>
    <w:basedOn w:val="a0"/>
    <w:link w:val="ad"/>
    <w:uiPriority w:val="99"/>
    <w:rsid w:val="000C6D0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7669986">
      <w:bodyDiv w:val="1"/>
      <w:marLeft w:val="0"/>
      <w:marRight w:val="0"/>
      <w:marTop w:val="0"/>
      <w:marBottom w:val="0"/>
      <w:divBdr>
        <w:top w:val="none" w:sz="0" w:space="0" w:color="auto"/>
        <w:left w:val="none" w:sz="0" w:space="0" w:color="auto"/>
        <w:bottom w:val="none" w:sz="0" w:space="0" w:color="auto"/>
        <w:right w:val="none" w:sz="0" w:space="0" w:color="auto"/>
      </w:divBdr>
      <w:divsChild>
        <w:div w:id="587425712">
          <w:marLeft w:val="0"/>
          <w:marRight w:val="0"/>
          <w:marTop w:val="0"/>
          <w:marBottom w:val="0"/>
          <w:divBdr>
            <w:top w:val="none" w:sz="0" w:space="0" w:color="auto"/>
            <w:left w:val="none" w:sz="0" w:space="0" w:color="auto"/>
            <w:bottom w:val="none" w:sz="0" w:space="0" w:color="auto"/>
            <w:right w:val="none" w:sz="0" w:space="0" w:color="auto"/>
          </w:divBdr>
          <w:divsChild>
            <w:div w:id="1091660928">
              <w:marLeft w:val="0"/>
              <w:marRight w:val="0"/>
              <w:marTop w:val="0"/>
              <w:marBottom w:val="0"/>
              <w:divBdr>
                <w:top w:val="none" w:sz="0" w:space="0" w:color="auto"/>
                <w:left w:val="none" w:sz="0" w:space="0" w:color="auto"/>
                <w:bottom w:val="none" w:sz="0" w:space="0" w:color="auto"/>
                <w:right w:val="none" w:sz="0" w:space="0" w:color="auto"/>
              </w:divBdr>
              <w:divsChild>
                <w:div w:id="1582639906">
                  <w:marLeft w:val="0"/>
                  <w:marRight w:val="0"/>
                  <w:marTop w:val="0"/>
                  <w:marBottom w:val="0"/>
                  <w:divBdr>
                    <w:top w:val="none" w:sz="0" w:space="0" w:color="auto"/>
                    <w:left w:val="none" w:sz="0" w:space="0" w:color="auto"/>
                    <w:bottom w:val="none" w:sz="0" w:space="0" w:color="auto"/>
                    <w:right w:val="none" w:sz="0" w:space="0" w:color="auto"/>
                  </w:divBdr>
                  <w:divsChild>
                    <w:div w:id="608589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forum.generationequality.org" TargetMode="External"/><Relationship Id="rId3" Type="http://schemas.openxmlformats.org/officeDocument/2006/relationships/hyperlink" Target="https://www.unwomen.org/en/csw" TargetMode="External"/><Relationship Id="rId7" Type="http://schemas.openxmlformats.org/officeDocument/2006/relationships/hyperlink" Target="https://hlpf.un.org/vnrs" TargetMode="External"/><Relationship Id="rId2" Type="http://schemas.openxmlformats.org/officeDocument/2006/relationships/hyperlink" Target="https://www.ohchr.org/en/treaty-bodies/cedaw/membership" TargetMode="External"/><Relationship Id="rId1" Type="http://schemas.openxmlformats.org/officeDocument/2006/relationships/hyperlink" Target="http://www.cedaw.org.tw/tw/en-global/home" TargetMode="External"/><Relationship Id="rId6" Type="http://schemas.openxmlformats.org/officeDocument/2006/relationships/hyperlink" Target="https://www.un.org/development/desa/pd/events/CPD56" TargetMode="External"/><Relationship Id="rId5" Type="http://schemas.openxmlformats.org/officeDocument/2006/relationships/hyperlink" Target="https://www.un.org/development/desa/pd/content/CPD" TargetMode="External"/><Relationship Id="rId4" Type="http://schemas.openxmlformats.org/officeDocument/2006/relationships/hyperlink" Target="https://www.unwomen.org/en/csw/csw67-2023"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B273A-729A-4148-BD63-4268483D1B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562</TotalTime>
  <Pages>8</Pages>
  <Words>969</Words>
  <Characters>5529</Characters>
  <Application>Microsoft Office Word</Application>
  <DocSecurity>0</DocSecurity>
  <Lines>46</Lines>
  <Paragraphs>12</Paragraphs>
  <ScaleCrop>false</ScaleCrop>
  <Company/>
  <LinksUpToDate>false</LinksUpToDate>
  <CharactersWithSpaces>6486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Rachel</cp:lastModifiedBy>
  <cp:revision>74</cp:revision>
  <cp:lastPrinted>2022-11-02T01:56:00Z</cp:lastPrinted>
  <dcterms:created xsi:type="dcterms:W3CDTF">2022-10-30T09:37:00Z</dcterms:created>
  <dcterms:modified xsi:type="dcterms:W3CDTF">2022-11-11T02:05:00Z</dcterms:modified>
</cp:coreProperties>
</file>